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5421E" w14:textId="4047EABC" w:rsidR="00804D88" w:rsidRPr="002251DD" w:rsidRDefault="002251DD" w:rsidP="0051544C">
      <w:pPr>
        <w:jc w:val="center"/>
        <w:rPr>
          <w:b/>
          <w:bCs/>
        </w:rPr>
      </w:pPr>
      <w:r w:rsidRPr="0033376B">
        <w:rPr>
          <w:b/>
          <w:bCs/>
        </w:rPr>
        <w:t xml:space="preserve">Решения </w:t>
      </w:r>
      <w:r w:rsidR="00BB509D" w:rsidRPr="0033376B">
        <w:rPr>
          <w:b/>
          <w:bCs/>
        </w:rPr>
        <w:t xml:space="preserve"> </w:t>
      </w:r>
      <w:r w:rsidR="00804D88" w:rsidRPr="0033376B">
        <w:rPr>
          <w:b/>
          <w:bCs/>
        </w:rPr>
        <w:t xml:space="preserve"> </w:t>
      </w:r>
      <w:r w:rsidR="009B0DF7" w:rsidRPr="0033376B">
        <w:rPr>
          <w:b/>
          <w:bCs/>
        </w:rPr>
        <w:t>Совета</w:t>
      </w:r>
      <w:r w:rsidR="00BB509D" w:rsidRPr="0033376B">
        <w:rPr>
          <w:b/>
          <w:bCs/>
        </w:rPr>
        <w:t xml:space="preserve">  </w:t>
      </w:r>
      <w:r w:rsidR="00E55A8A" w:rsidRPr="0033376B">
        <w:rPr>
          <w:b/>
          <w:bCs/>
        </w:rPr>
        <w:t xml:space="preserve"> </w:t>
      </w:r>
      <w:r w:rsidR="00A30A91" w:rsidRPr="0033376B">
        <w:rPr>
          <w:b/>
          <w:bCs/>
        </w:rPr>
        <w:t xml:space="preserve">Межрегиональной ассоциации сельскохозяйственных кредитных потребительских </w:t>
      </w:r>
      <w:proofErr w:type="gramStart"/>
      <w:r w:rsidR="00A30A91" w:rsidRPr="0033376B">
        <w:rPr>
          <w:b/>
          <w:bCs/>
        </w:rPr>
        <w:t>кооперативов  «</w:t>
      </w:r>
      <w:proofErr w:type="gramEnd"/>
      <w:r w:rsidR="00A30A91" w:rsidRPr="0033376B">
        <w:rPr>
          <w:b/>
          <w:bCs/>
        </w:rPr>
        <w:t>Единство»</w:t>
      </w:r>
    </w:p>
    <w:tbl>
      <w:tblPr>
        <w:tblStyle w:val="a3"/>
        <w:tblW w:w="0" w:type="auto"/>
        <w:tblLook w:val="04A0" w:firstRow="1" w:lastRow="0" w:firstColumn="1" w:lastColumn="0" w:noHBand="0" w:noVBand="1"/>
      </w:tblPr>
      <w:tblGrid>
        <w:gridCol w:w="1296"/>
        <w:gridCol w:w="9160"/>
      </w:tblGrid>
      <w:tr w:rsidR="00A86FBE" w:rsidRPr="00A86FBE" w14:paraId="4315959C" w14:textId="77777777" w:rsidTr="0033376B">
        <w:trPr>
          <w:trHeight w:val="861"/>
        </w:trPr>
        <w:tc>
          <w:tcPr>
            <w:tcW w:w="1296" w:type="dxa"/>
          </w:tcPr>
          <w:p w14:paraId="48C64999" w14:textId="77777777" w:rsidR="00030B59" w:rsidRPr="00A86FBE" w:rsidRDefault="00030B59" w:rsidP="002251DD">
            <w:pPr>
              <w:rPr>
                <w:b/>
                <w:bCs/>
              </w:rPr>
            </w:pPr>
            <w:r w:rsidRPr="00A86FBE">
              <w:rPr>
                <w:b/>
                <w:bCs/>
              </w:rPr>
              <w:t xml:space="preserve">Дата </w:t>
            </w:r>
          </w:p>
        </w:tc>
        <w:tc>
          <w:tcPr>
            <w:tcW w:w="9160" w:type="dxa"/>
          </w:tcPr>
          <w:p w14:paraId="7A023E1B" w14:textId="77777777" w:rsidR="00030B59" w:rsidRPr="00A86FBE" w:rsidRDefault="00030B59" w:rsidP="00E55A8A">
            <w:pPr>
              <w:rPr>
                <w:b/>
                <w:bCs/>
              </w:rPr>
            </w:pPr>
            <w:r w:rsidRPr="00A86FBE">
              <w:rPr>
                <w:b/>
                <w:bCs/>
              </w:rPr>
              <w:t xml:space="preserve">                                            Решение Совета</w:t>
            </w:r>
          </w:p>
        </w:tc>
      </w:tr>
      <w:tr w:rsidR="00A86FBE" w:rsidRPr="00A86FBE" w14:paraId="5E046A0F" w14:textId="77777777" w:rsidTr="0033376B">
        <w:tc>
          <w:tcPr>
            <w:tcW w:w="1296" w:type="dxa"/>
          </w:tcPr>
          <w:p w14:paraId="2E1948A1" w14:textId="77777777" w:rsidR="00030B59" w:rsidRPr="00A86FBE" w:rsidRDefault="00030B59" w:rsidP="002251DD">
            <w:pPr>
              <w:rPr>
                <w:bCs/>
                <w:sz w:val="20"/>
                <w:szCs w:val="20"/>
              </w:rPr>
            </w:pPr>
            <w:r w:rsidRPr="00A86FBE">
              <w:rPr>
                <w:bCs/>
                <w:sz w:val="20"/>
                <w:szCs w:val="20"/>
              </w:rPr>
              <w:t>30.11.2017</w:t>
            </w:r>
          </w:p>
        </w:tc>
        <w:tc>
          <w:tcPr>
            <w:tcW w:w="9160" w:type="dxa"/>
          </w:tcPr>
          <w:p w14:paraId="1B0422DB" w14:textId="77777777" w:rsidR="00030B59" w:rsidRPr="00A86FBE" w:rsidRDefault="00030B59" w:rsidP="00D021AC">
            <w:pPr>
              <w:rPr>
                <w:bCs/>
                <w:sz w:val="20"/>
                <w:szCs w:val="20"/>
              </w:rPr>
            </w:pPr>
            <w:r w:rsidRPr="00A86FBE">
              <w:rPr>
                <w:bCs/>
                <w:sz w:val="20"/>
                <w:szCs w:val="20"/>
              </w:rPr>
              <w:t xml:space="preserve">1. Избрать Председателя Совета Ассоциации «сельскохозяйственных потребительских кредитных </w:t>
            </w:r>
            <w:proofErr w:type="gramStart"/>
            <w:r w:rsidRPr="00A86FBE">
              <w:rPr>
                <w:bCs/>
                <w:sz w:val="20"/>
                <w:szCs w:val="20"/>
              </w:rPr>
              <w:t>кооперативов  «</w:t>
            </w:r>
            <w:proofErr w:type="gramEnd"/>
            <w:r w:rsidRPr="00A86FBE">
              <w:rPr>
                <w:bCs/>
                <w:sz w:val="20"/>
                <w:szCs w:val="20"/>
              </w:rPr>
              <w:t>Единство».</w:t>
            </w:r>
          </w:p>
          <w:p w14:paraId="08B9E149" w14:textId="77777777" w:rsidR="00030B59" w:rsidRPr="00A86FBE" w:rsidRDefault="00030B59" w:rsidP="002251DD">
            <w:pPr>
              <w:rPr>
                <w:bCs/>
                <w:sz w:val="20"/>
                <w:szCs w:val="20"/>
              </w:rPr>
            </w:pPr>
            <w:r w:rsidRPr="00A86FBE">
              <w:rPr>
                <w:bCs/>
                <w:sz w:val="20"/>
                <w:szCs w:val="20"/>
              </w:rPr>
              <w:t>2.</w:t>
            </w:r>
            <w:r w:rsidR="00D826AE" w:rsidRPr="00A86FBE">
              <w:rPr>
                <w:bCs/>
                <w:sz w:val="20"/>
                <w:szCs w:val="20"/>
              </w:rPr>
              <w:t xml:space="preserve"> </w:t>
            </w:r>
            <w:r w:rsidRPr="00A86FBE">
              <w:rPr>
                <w:bCs/>
                <w:sz w:val="20"/>
                <w:szCs w:val="20"/>
              </w:rPr>
              <w:t xml:space="preserve">Утвердить штатное расписание Ассоциации «сельскохозяйственных потребительских кредитных </w:t>
            </w:r>
            <w:proofErr w:type="gramStart"/>
            <w:r w:rsidRPr="00A86FBE">
              <w:rPr>
                <w:bCs/>
                <w:sz w:val="20"/>
                <w:szCs w:val="20"/>
              </w:rPr>
              <w:t>кооперативов  «</w:t>
            </w:r>
            <w:proofErr w:type="gramEnd"/>
            <w:r w:rsidRPr="00A86FBE">
              <w:rPr>
                <w:bCs/>
                <w:sz w:val="20"/>
                <w:szCs w:val="20"/>
              </w:rPr>
              <w:t>Единство»  на 2017 г. и плановый период – 2018 г.</w:t>
            </w:r>
          </w:p>
        </w:tc>
      </w:tr>
      <w:tr w:rsidR="00A86FBE" w:rsidRPr="00A86FBE" w14:paraId="0D49411E" w14:textId="77777777" w:rsidTr="0033376B">
        <w:tc>
          <w:tcPr>
            <w:tcW w:w="1296" w:type="dxa"/>
          </w:tcPr>
          <w:p w14:paraId="6A65B8A8" w14:textId="77777777" w:rsidR="00A75642" w:rsidRPr="00A86FBE" w:rsidRDefault="00A75642" w:rsidP="002251DD">
            <w:pPr>
              <w:rPr>
                <w:bCs/>
                <w:sz w:val="20"/>
                <w:szCs w:val="20"/>
              </w:rPr>
            </w:pPr>
            <w:r w:rsidRPr="00A86FBE">
              <w:rPr>
                <w:bCs/>
                <w:sz w:val="20"/>
                <w:szCs w:val="20"/>
              </w:rPr>
              <w:t>18.02.2019</w:t>
            </w:r>
          </w:p>
        </w:tc>
        <w:tc>
          <w:tcPr>
            <w:tcW w:w="9160" w:type="dxa"/>
          </w:tcPr>
          <w:p w14:paraId="5B6A04DC" w14:textId="77777777" w:rsidR="00A75642" w:rsidRPr="00A86FBE" w:rsidRDefault="00A75642" w:rsidP="00D021AC">
            <w:pPr>
              <w:rPr>
                <w:bCs/>
                <w:sz w:val="20"/>
                <w:szCs w:val="20"/>
              </w:rPr>
            </w:pPr>
            <w:r w:rsidRPr="00A86FBE">
              <w:rPr>
                <w:bCs/>
                <w:sz w:val="20"/>
                <w:szCs w:val="20"/>
              </w:rPr>
              <w:t xml:space="preserve">1. </w:t>
            </w:r>
            <w:proofErr w:type="gramStart"/>
            <w:r w:rsidRPr="00A86FBE">
              <w:rPr>
                <w:bCs/>
                <w:sz w:val="20"/>
                <w:szCs w:val="20"/>
              </w:rPr>
              <w:t>Принять  в</w:t>
            </w:r>
            <w:proofErr w:type="gramEnd"/>
            <w:r w:rsidRPr="00A86FBE">
              <w:rPr>
                <w:bCs/>
                <w:sz w:val="20"/>
                <w:szCs w:val="20"/>
              </w:rPr>
              <w:t xml:space="preserve"> члены  Ассоциации «сельскохозяйственных потребительских кредитных кооперативов   «Единство»  291 сельскохозяйственный кредитный потребительский кооператив.</w:t>
            </w:r>
          </w:p>
        </w:tc>
      </w:tr>
      <w:tr w:rsidR="00A86FBE" w:rsidRPr="00A86FBE" w14:paraId="5E32A156" w14:textId="77777777" w:rsidTr="0033376B">
        <w:tc>
          <w:tcPr>
            <w:tcW w:w="1296" w:type="dxa"/>
          </w:tcPr>
          <w:p w14:paraId="4E53E388" w14:textId="77777777" w:rsidR="00030B59" w:rsidRPr="00A86FBE" w:rsidRDefault="00030B59" w:rsidP="002251DD">
            <w:pPr>
              <w:rPr>
                <w:bCs/>
                <w:sz w:val="20"/>
                <w:szCs w:val="20"/>
              </w:rPr>
            </w:pPr>
            <w:r w:rsidRPr="00A86FBE">
              <w:rPr>
                <w:bCs/>
                <w:sz w:val="20"/>
                <w:szCs w:val="20"/>
              </w:rPr>
              <w:t>19.02.2019</w:t>
            </w:r>
          </w:p>
        </w:tc>
        <w:tc>
          <w:tcPr>
            <w:tcW w:w="9160" w:type="dxa"/>
          </w:tcPr>
          <w:p w14:paraId="034CA4C3" w14:textId="77777777" w:rsidR="00030B59" w:rsidRPr="00A86FBE" w:rsidRDefault="00030B59" w:rsidP="00A5645D">
            <w:pPr>
              <w:rPr>
                <w:bCs/>
                <w:sz w:val="20"/>
                <w:szCs w:val="20"/>
              </w:rPr>
            </w:pPr>
            <w:r w:rsidRPr="00A86FBE">
              <w:rPr>
                <w:bCs/>
                <w:sz w:val="20"/>
                <w:szCs w:val="20"/>
              </w:rPr>
              <w:t>1. Принять в члены   Ассоциации «сельскохозяйственных потребительских кредитных кооперативов</w:t>
            </w:r>
            <w:proofErr w:type="gramStart"/>
            <w:r w:rsidRPr="00A86FBE">
              <w:rPr>
                <w:bCs/>
                <w:sz w:val="20"/>
                <w:szCs w:val="20"/>
              </w:rPr>
              <w:t xml:space="preserve">   «</w:t>
            </w:r>
            <w:proofErr w:type="gramEnd"/>
            <w:r w:rsidRPr="00A86FBE">
              <w:rPr>
                <w:bCs/>
                <w:sz w:val="20"/>
                <w:szCs w:val="20"/>
              </w:rPr>
              <w:t>Единство»  КСПК «</w:t>
            </w:r>
            <w:proofErr w:type="spellStart"/>
            <w:r w:rsidRPr="00A86FBE">
              <w:rPr>
                <w:bCs/>
                <w:sz w:val="20"/>
                <w:szCs w:val="20"/>
              </w:rPr>
              <w:t>Малининский</w:t>
            </w:r>
            <w:proofErr w:type="spellEnd"/>
            <w:r w:rsidRPr="00A86FBE">
              <w:rPr>
                <w:bCs/>
                <w:sz w:val="20"/>
                <w:szCs w:val="20"/>
              </w:rPr>
              <w:t>» ИНН 4817005691.</w:t>
            </w:r>
          </w:p>
          <w:p w14:paraId="2E5983D7" w14:textId="77777777" w:rsidR="00030B59" w:rsidRPr="00A86FBE" w:rsidRDefault="00030B59" w:rsidP="00506DC1">
            <w:pPr>
              <w:rPr>
                <w:bCs/>
                <w:sz w:val="20"/>
                <w:szCs w:val="20"/>
              </w:rPr>
            </w:pPr>
            <w:r w:rsidRPr="00A86FBE">
              <w:rPr>
                <w:bCs/>
                <w:sz w:val="20"/>
                <w:szCs w:val="20"/>
              </w:rPr>
              <w:t xml:space="preserve">2. </w:t>
            </w:r>
            <w:proofErr w:type="gramStart"/>
            <w:r w:rsidRPr="00A86FBE">
              <w:rPr>
                <w:bCs/>
                <w:sz w:val="20"/>
                <w:szCs w:val="20"/>
              </w:rPr>
              <w:t>Заключить  трудовой</w:t>
            </w:r>
            <w:proofErr w:type="gramEnd"/>
            <w:r w:rsidRPr="00A86FBE">
              <w:rPr>
                <w:bCs/>
                <w:sz w:val="20"/>
                <w:szCs w:val="20"/>
              </w:rPr>
              <w:t xml:space="preserve"> договор с директором Ассоциации «сельскохозяйственных потребительских кредитных кооперативов  «Единство».</w:t>
            </w:r>
          </w:p>
          <w:p w14:paraId="3B238F06" w14:textId="77777777" w:rsidR="00030B59" w:rsidRPr="00A86FBE" w:rsidRDefault="00030B59" w:rsidP="0033376B">
            <w:pPr>
              <w:rPr>
                <w:bCs/>
                <w:sz w:val="20"/>
                <w:szCs w:val="20"/>
              </w:rPr>
            </w:pPr>
            <w:r w:rsidRPr="00A86FBE">
              <w:rPr>
                <w:bCs/>
                <w:sz w:val="20"/>
                <w:szCs w:val="20"/>
              </w:rPr>
              <w:t>3.</w:t>
            </w:r>
            <w:r w:rsidR="0033376B" w:rsidRPr="00A86FBE">
              <w:rPr>
                <w:bCs/>
                <w:sz w:val="20"/>
                <w:szCs w:val="20"/>
              </w:rPr>
              <w:t xml:space="preserve"> </w:t>
            </w:r>
            <w:r w:rsidRPr="00A86FBE">
              <w:rPr>
                <w:bCs/>
                <w:sz w:val="20"/>
                <w:szCs w:val="20"/>
              </w:rPr>
              <w:t xml:space="preserve">Одобрить сделку </w:t>
            </w:r>
            <w:r w:rsidR="0033376B" w:rsidRPr="00A86FBE">
              <w:rPr>
                <w:bCs/>
                <w:sz w:val="20"/>
                <w:szCs w:val="20"/>
              </w:rPr>
              <w:t>с заинтересованностью по аренде имущества (автомобиля)</w:t>
            </w:r>
          </w:p>
        </w:tc>
      </w:tr>
      <w:tr w:rsidR="00A86FBE" w:rsidRPr="00A86FBE" w14:paraId="07CBB2D9" w14:textId="77777777" w:rsidTr="0033376B">
        <w:tc>
          <w:tcPr>
            <w:tcW w:w="1296" w:type="dxa"/>
          </w:tcPr>
          <w:p w14:paraId="57643702" w14:textId="77777777" w:rsidR="00030B59" w:rsidRPr="00A86FBE" w:rsidRDefault="00030B59" w:rsidP="002251DD">
            <w:pPr>
              <w:rPr>
                <w:bCs/>
                <w:sz w:val="20"/>
                <w:szCs w:val="20"/>
              </w:rPr>
            </w:pPr>
            <w:r w:rsidRPr="00A86FBE">
              <w:rPr>
                <w:bCs/>
                <w:sz w:val="20"/>
                <w:szCs w:val="20"/>
              </w:rPr>
              <w:t>03.04.2019</w:t>
            </w:r>
          </w:p>
        </w:tc>
        <w:tc>
          <w:tcPr>
            <w:tcW w:w="9160" w:type="dxa"/>
          </w:tcPr>
          <w:p w14:paraId="3A9F2E9B" w14:textId="77777777" w:rsidR="00030B59" w:rsidRPr="00A86FBE" w:rsidRDefault="00030B59" w:rsidP="002251DD">
            <w:pPr>
              <w:rPr>
                <w:bCs/>
                <w:sz w:val="20"/>
                <w:szCs w:val="20"/>
              </w:rPr>
            </w:pPr>
            <w:r w:rsidRPr="00A86FBE">
              <w:rPr>
                <w:bCs/>
                <w:sz w:val="20"/>
                <w:szCs w:val="20"/>
              </w:rPr>
              <w:t xml:space="preserve">1. </w:t>
            </w:r>
            <w:proofErr w:type="gramStart"/>
            <w:r w:rsidRPr="00A86FBE">
              <w:rPr>
                <w:bCs/>
                <w:sz w:val="20"/>
                <w:szCs w:val="20"/>
              </w:rPr>
              <w:t>Принять  в</w:t>
            </w:r>
            <w:proofErr w:type="gramEnd"/>
            <w:r w:rsidRPr="00A86FBE">
              <w:rPr>
                <w:bCs/>
                <w:sz w:val="20"/>
                <w:szCs w:val="20"/>
              </w:rPr>
              <w:t xml:space="preserve"> члены   Ассоциации «сельскохозяйственных потребительских кредитных кооперативов   «Единство»  КСПК «</w:t>
            </w:r>
            <w:proofErr w:type="spellStart"/>
            <w:r w:rsidRPr="00A86FBE">
              <w:rPr>
                <w:bCs/>
                <w:sz w:val="20"/>
                <w:szCs w:val="20"/>
              </w:rPr>
              <w:t>Новодеревенский</w:t>
            </w:r>
            <w:proofErr w:type="spellEnd"/>
            <w:r w:rsidRPr="00A86FBE">
              <w:rPr>
                <w:bCs/>
                <w:sz w:val="20"/>
                <w:szCs w:val="20"/>
              </w:rPr>
              <w:t>» ИНН 4813028948.</w:t>
            </w:r>
          </w:p>
        </w:tc>
      </w:tr>
      <w:tr w:rsidR="00A86FBE" w:rsidRPr="00A86FBE" w14:paraId="5663FDF7" w14:textId="77777777" w:rsidTr="0033376B">
        <w:tc>
          <w:tcPr>
            <w:tcW w:w="1296" w:type="dxa"/>
          </w:tcPr>
          <w:p w14:paraId="2C98EDB3" w14:textId="77777777" w:rsidR="00030B59" w:rsidRPr="00A86FBE" w:rsidRDefault="00030B59" w:rsidP="002251DD">
            <w:pPr>
              <w:rPr>
                <w:bCs/>
                <w:sz w:val="20"/>
                <w:szCs w:val="20"/>
              </w:rPr>
            </w:pPr>
            <w:r w:rsidRPr="00A86FBE">
              <w:rPr>
                <w:bCs/>
                <w:sz w:val="20"/>
                <w:szCs w:val="20"/>
              </w:rPr>
              <w:t>10.04.2019</w:t>
            </w:r>
          </w:p>
        </w:tc>
        <w:tc>
          <w:tcPr>
            <w:tcW w:w="9160" w:type="dxa"/>
          </w:tcPr>
          <w:p w14:paraId="01E3AEB8" w14:textId="77777777" w:rsidR="00030B59" w:rsidRPr="00A86FBE" w:rsidRDefault="00030B59" w:rsidP="00625CE6">
            <w:pPr>
              <w:rPr>
                <w:bCs/>
                <w:sz w:val="20"/>
                <w:szCs w:val="20"/>
              </w:rPr>
            </w:pPr>
            <w:r w:rsidRPr="00A86FBE">
              <w:rPr>
                <w:bCs/>
                <w:sz w:val="20"/>
                <w:szCs w:val="20"/>
              </w:rPr>
              <w:t xml:space="preserve">1. </w:t>
            </w:r>
            <w:proofErr w:type="gramStart"/>
            <w:r w:rsidRPr="00A86FBE">
              <w:rPr>
                <w:bCs/>
                <w:sz w:val="20"/>
                <w:szCs w:val="20"/>
              </w:rPr>
              <w:t>Принять  в</w:t>
            </w:r>
            <w:proofErr w:type="gramEnd"/>
            <w:r w:rsidRPr="00A86FBE">
              <w:rPr>
                <w:bCs/>
                <w:sz w:val="20"/>
                <w:szCs w:val="20"/>
              </w:rPr>
              <w:t xml:space="preserve"> члены   Ассоциации «сельскохозяйственных потребительских кредитных кооперативов   «Единство»  КСПК «Ленинский» ИНН 4813028970, КСПК «ПЛЮС» ИНН 4813028923.</w:t>
            </w:r>
          </w:p>
          <w:p w14:paraId="16B26F49" w14:textId="77777777" w:rsidR="00030B59" w:rsidRPr="00A86FBE" w:rsidRDefault="00030B59" w:rsidP="002251DD">
            <w:pPr>
              <w:rPr>
                <w:bCs/>
                <w:sz w:val="20"/>
                <w:szCs w:val="20"/>
              </w:rPr>
            </w:pPr>
            <w:r w:rsidRPr="00A86FBE">
              <w:rPr>
                <w:bCs/>
                <w:sz w:val="20"/>
                <w:szCs w:val="20"/>
              </w:rPr>
              <w:t xml:space="preserve">2. Утвердить штатное расписание Ассоциации «сельскохозяйственных потребительских кредитных </w:t>
            </w:r>
            <w:proofErr w:type="gramStart"/>
            <w:r w:rsidRPr="00A86FBE">
              <w:rPr>
                <w:bCs/>
                <w:sz w:val="20"/>
                <w:szCs w:val="20"/>
              </w:rPr>
              <w:t>кооперативов  «</w:t>
            </w:r>
            <w:proofErr w:type="gramEnd"/>
            <w:r w:rsidRPr="00A86FBE">
              <w:rPr>
                <w:bCs/>
                <w:sz w:val="20"/>
                <w:szCs w:val="20"/>
              </w:rPr>
              <w:t>Единство»  с 01.05.2019 г.</w:t>
            </w:r>
          </w:p>
        </w:tc>
      </w:tr>
      <w:tr w:rsidR="00A86FBE" w:rsidRPr="00A86FBE" w14:paraId="186F65E0" w14:textId="77777777" w:rsidTr="0033376B">
        <w:tc>
          <w:tcPr>
            <w:tcW w:w="1296" w:type="dxa"/>
          </w:tcPr>
          <w:p w14:paraId="5512D149" w14:textId="77777777" w:rsidR="00030B59" w:rsidRPr="00A86FBE" w:rsidRDefault="00030B59" w:rsidP="002251DD">
            <w:pPr>
              <w:rPr>
                <w:bCs/>
                <w:sz w:val="20"/>
                <w:szCs w:val="20"/>
              </w:rPr>
            </w:pPr>
            <w:r w:rsidRPr="00A86FBE">
              <w:rPr>
                <w:bCs/>
                <w:sz w:val="20"/>
                <w:szCs w:val="20"/>
              </w:rPr>
              <w:t>11.04.2019</w:t>
            </w:r>
          </w:p>
        </w:tc>
        <w:tc>
          <w:tcPr>
            <w:tcW w:w="9160" w:type="dxa"/>
          </w:tcPr>
          <w:p w14:paraId="4DF3AE37" w14:textId="77777777" w:rsidR="00030B59" w:rsidRPr="00A86FBE" w:rsidRDefault="00030B59" w:rsidP="00D07AC8">
            <w:pPr>
              <w:rPr>
                <w:bCs/>
                <w:sz w:val="20"/>
                <w:szCs w:val="20"/>
              </w:rPr>
            </w:pPr>
            <w:r w:rsidRPr="00A86FBE">
              <w:rPr>
                <w:bCs/>
                <w:sz w:val="20"/>
                <w:szCs w:val="20"/>
              </w:rPr>
              <w:t xml:space="preserve">1. </w:t>
            </w:r>
            <w:proofErr w:type="gramStart"/>
            <w:r w:rsidRPr="00A86FBE">
              <w:rPr>
                <w:bCs/>
                <w:sz w:val="20"/>
                <w:szCs w:val="20"/>
              </w:rPr>
              <w:t>Принять  в</w:t>
            </w:r>
            <w:proofErr w:type="gramEnd"/>
            <w:r w:rsidRPr="00A86FBE">
              <w:rPr>
                <w:bCs/>
                <w:sz w:val="20"/>
                <w:szCs w:val="20"/>
              </w:rPr>
              <w:t xml:space="preserve"> члены   Ассоциации «сельскохозяйственных потребительских кредитных кооперативов   «Единство»  КСПК «КОШЕЛЕК» ИНН 4813028930</w:t>
            </w:r>
          </w:p>
        </w:tc>
      </w:tr>
      <w:tr w:rsidR="00A86FBE" w:rsidRPr="00A86FBE" w14:paraId="63EC61CA" w14:textId="77777777" w:rsidTr="0033376B">
        <w:tc>
          <w:tcPr>
            <w:tcW w:w="1296" w:type="dxa"/>
          </w:tcPr>
          <w:p w14:paraId="04A3F974" w14:textId="77777777" w:rsidR="00030B59" w:rsidRPr="00A86FBE" w:rsidRDefault="00030B59" w:rsidP="002251DD">
            <w:pPr>
              <w:rPr>
                <w:bCs/>
                <w:sz w:val="20"/>
                <w:szCs w:val="20"/>
              </w:rPr>
            </w:pPr>
            <w:r w:rsidRPr="00A86FBE">
              <w:rPr>
                <w:bCs/>
                <w:sz w:val="20"/>
                <w:szCs w:val="20"/>
              </w:rPr>
              <w:t>12.04.2019</w:t>
            </w:r>
          </w:p>
        </w:tc>
        <w:tc>
          <w:tcPr>
            <w:tcW w:w="9160" w:type="dxa"/>
          </w:tcPr>
          <w:p w14:paraId="21A577A9" w14:textId="77777777" w:rsidR="00030B59" w:rsidRPr="00A86FBE" w:rsidRDefault="00030B59" w:rsidP="00ED1EBF">
            <w:pPr>
              <w:rPr>
                <w:bCs/>
                <w:sz w:val="20"/>
                <w:szCs w:val="20"/>
              </w:rPr>
            </w:pPr>
            <w:r w:rsidRPr="00A86FBE">
              <w:rPr>
                <w:bCs/>
                <w:sz w:val="20"/>
                <w:szCs w:val="20"/>
              </w:rPr>
              <w:t>1. Принять  в члены   Ассоциации «сельскохозяйственных потребительских кредитных кооперативов   «Единство» СКПК  «</w:t>
            </w:r>
            <w:proofErr w:type="spellStart"/>
            <w:r w:rsidRPr="00A86FBE">
              <w:rPr>
                <w:bCs/>
                <w:sz w:val="20"/>
                <w:szCs w:val="20"/>
              </w:rPr>
              <w:t>Сенцовский</w:t>
            </w:r>
            <w:proofErr w:type="spellEnd"/>
            <w:r w:rsidRPr="00A86FBE">
              <w:rPr>
                <w:bCs/>
                <w:sz w:val="20"/>
                <w:szCs w:val="20"/>
              </w:rPr>
              <w:t>» ИНН 4813028955, КСПК «Развитие» ИНН 4813028962, КСПК «Перспектива» ИНН 4813028987 КСПК «Капитал ССП» ИНН 4813028994, КСПК «Культурная деревня» ИНН 4813029035, КСПК «Хутор» ИНН 4813029099.</w:t>
            </w:r>
          </w:p>
        </w:tc>
      </w:tr>
      <w:tr w:rsidR="00A86FBE" w:rsidRPr="00A86FBE" w14:paraId="5DC011D1" w14:textId="77777777" w:rsidTr="0033376B">
        <w:tc>
          <w:tcPr>
            <w:tcW w:w="1296" w:type="dxa"/>
          </w:tcPr>
          <w:p w14:paraId="7E706296" w14:textId="77777777" w:rsidR="00A75642" w:rsidRPr="00A86FBE" w:rsidRDefault="00A75642" w:rsidP="002251DD">
            <w:pPr>
              <w:rPr>
                <w:bCs/>
                <w:sz w:val="20"/>
                <w:szCs w:val="20"/>
              </w:rPr>
            </w:pPr>
            <w:r w:rsidRPr="00A86FBE">
              <w:rPr>
                <w:bCs/>
                <w:sz w:val="20"/>
                <w:szCs w:val="20"/>
              </w:rPr>
              <w:t>18.06.2019</w:t>
            </w:r>
          </w:p>
        </w:tc>
        <w:tc>
          <w:tcPr>
            <w:tcW w:w="9160" w:type="dxa"/>
          </w:tcPr>
          <w:p w14:paraId="38831D63" w14:textId="77777777" w:rsidR="00A75642" w:rsidRPr="00A86FBE" w:rsidRDefault="00A75642" w:rsidP="00ED1EBF">
            <w:pPr>
              <w:rPr>
                <w:bCs/>
                <w:sz w:val="20"/>
                <w:szCs w:val="20"/>
              </w:rPr>
            </w:pPr>
            <w:r w:rsidRPr="00A86FBE">
              <w:rPr>
                <w:bCs/>
                <w:sz w:val="20"/>
                <w:szCs w:val="20"/>
              </w:rPr>
              <w:t>1.</w:t>
            </w:r>
            <w:r w:rsidR="00D826AE" w:rsidRPr="00A86FBE">
              <w:rPr>
                <w:bCs/>
                <w:sz w:val="20"/>
                <w:szCs w:val="20"/>
              </w:rPr>
              <w:t xml:space="preserve"> </w:t>
            </w:r>
            <w:r w:rsidRPr="00A86FBE">
              <w:rPr>
                <w:bCs/>
                <w:sz w:val="20"/>
                <w:szCs w:val="20"/>
              </w:rPr>
              <w:t>Согласовать новую редакцию Устава с измененным наименованием некоммерческой организации и вынести на утверждение внеочередным общим собранием членов Ассоциации.</w:t>
            </w:r>
          </w:p>
          <w:p w14:paraId="190B3369" w14:textId="77777777" w:rsidR="00A75642" w:rsidRPr="00A86FBE" w:rsidRDefault="00A75642" w:rsidP="009929BE">
            <w:pPr>
              <w:rPr>
                <w:bCs/>
                <w:sz w:val="20"/>
                <w:szCs w:val="20"/>
              </w:rPr>
            </w:pPr>
            <w:r w:rsidRPr="00A86FBE">
              <w:rPr>
                <w:bCs/>
                <w:sz w:val="20"/>
                <w:szCs w:val="20"/>
              </w:rPr>
              <w:t>2</w:t>
            </w:r>
            <w:r w:rsidR="009929BE" w:rsidRPr="00A86FBE">
              <w:rPr>
                <w:bCs/>
                <w:sz w:val="20"/>
                <w:szCs w:val="20"/>
              </w:rPr>
              <w:t>. Созвать внеочередное общее собрание членов Ассоциации «сельскохозяйственных потребительских кредитных кооперативов</w:t>
            </w:r>
            <w:proofErr w:type="gramStart"/>
            <w:r w:rsidR="009929BE" w:rsidRPr="00A86FBE">
              <w:rPr>
                <w:bCs/>
                <w:sz w:val="20"/>
                <w:szCs w:val="20"/>
              </w:rPr>
              <w:t xml:space="preserve">   «</w:t>
            </w:r>
            <w:proofErr w:type="gramEnd"/>
            <w:r w:rsidR="009929BE" w:rsidRPr="00A86FBE">
              <w:rPr>
                <w:bCs/>
                <w:sz w:val="20"/>
                <w:szCs w:val="20"/>
              </w:rPr>
              <w:t>Единство» 05 июля 2019 года.</w:t>
            </w:r>
          </w:p>
        </w:tc>
      </w:tr>
      <w:tr w:rsidR="00A86FBE" w:rsidRPr="00A86FBE" w14:paraId="65069B79" w14:textId="77777777" w:rsidTr="0033376B">
        <w:tc>
          <w:tcPr>
            <w:tcW w:w="1296" w:type="dxa"/>
          </w:tcPr>
          <w:p w14:paraId="2C78747D" w14:textId="77777777" w:rsidR="00030B59" w:rsidRPr="00A86FBE" w:rsidRDefault="00030B59" w:rsidP="002251DD">
            <w:pPr>
              <w:rPr>
                <w:bCs/>
                <w:sz w:val="20"/>
                <w:szCs w:val="20"/>
              </w:rPr>
            </w:pPr>
            <w:r w:rsidRPr="00A86FBE">
              <w:rPr>
                <w:bCs/>
                <w:sz w:val="20"/>
                <w:szCs w:val="20"/>
              </w:rPr>
              <w:t>05.07.2019</w:t>
            </w:r>
          </w:p>
        </w:tc>
        <w:tc>
          <w:tcPr>
            <w:tcW w:w="9160" w:type="dxa"/>
          </w:tcPr>
          <w:p w14:paraId="2419B907" w14:textId="77777777" w:rsidR="00030B59" w:rsidRPr="00A86FBE" w:rsidRDefault="00030B59" w:rsidP="003B0D51">
            <w:pPr>
              <w:rPr>
                <w:bCs/>
                <w:sz w:val="20"/>
                <w:szCs w:val="20"/>
              </w:rPr>
            </w:pPr>
            <w:r w:rsidRPr="00A86FBE">
              <w:rPr>
                <w:bCs/>
                <w:sz w:val="20"/>
                <w:szCs w:val="20"/>
              </w:rPr>
              <w:t xml:space="preserve">1.  Утвердить Положение об органах </w:t>
            </w:r>
            <w:proofErr w:type="gramStart"/>
            <w:r w:rsidRPr="00A86FBE">
              <w:rPr>
                <w:bCs/>
                <w:sz w:val="20"/>
                <w:szCs w:val="20"/>
              </w:rPr>
              <w:t>управления  Межрегиональной</w:t>
            </w:r>
            <w:proofErr w:type="gramEnd"/>
            <w:r w:rsidRPr="00A86FBE">
              <w:rPr>
                <w:bCs/>
                <w:sz w:val="20"/>
                <w:szCs w:val="20"/>
              </w:rPr>
              <w:t xml:space="preserve"> ассоциации сельскохозяйственных кредитных потребительских кооперативов   «Единство».</w:t>
            </w:r>
          </w:p>
          <w:p w14:paraId="09DBFE50" w14:textId="77777777" w:rsidR="00030B59" w:rsidRPr="00A86FBE" w:rsidRDefault="00030B59" w:rsidP="003B0D51">
            <w:pPr>
              <w:rPr>
                <w:bCs/>
                <w:sz w:val="20"/>
                <w:szCs w:val="20"/>
              </w:rPr>
            </w:pPr>
            <w:r w:rsidRPr="00A86FBE">
              <w:rPr>
                <w:bCs/>
                <w:sz w:val="20"/>
                <w:szCs w:val="20"/>
              </w:rPr>
              <w:t xml:space="preserve">2. Утвердить внутренние </w:t>
            </w:r>
            <w:proofErr w:type="gramStart"/>
            <w:r w:rsidRPr="00A86FBE">
              <w:rPr>
                <w:bCs/>
                <w:sz w:val="20"/>
                <w:szCs w:val="20"/>
              </w:rPr>
              <w:t>стандарты  Межрегиональной</w:t>
            </w:r>
            <w:proofErr w:type="gramEnd"/>
            <w:r w:rsidRPr="00A86FBE">
              <w:rPr>
                <w:bCs/>
                <w:sz w:val="20"/>
                <w:szCs w:val="20"/>
              </w:rPr>
              <w:t xml:space="preserve"> ассоциации сельскохозяйственных кредитных потребительских кооперативов   «Единство»:</w:t>
            </w:r>
          </w:p>
          <w:p w14:paraId="57B80273" w14:textId="77777777" w:rsidR="00030B59" w:rsidRPr="00A86FBE" w:rsidRDefault="00030B59" w:rsidP="003B0D51">
            <w:pPr>
              <w:rPr>
                <w:bCs/>
                <w:sz w:val="20"/>
                <w:szCs w:val="20"/>
              </w:rPr>
            </w:pPr>
            <w:r w:rsidRPr="00A86FBE">
              <w:rPr>
                <w:bCs/>
                <w:sz w:val="20"/>
                <w:szCs w:val="20"/>
              </w:rPr>
              <w:t>- «Порядок проведения проверок соблюдения членами Межрегиональной ассоциации сельскохозяйственных кредитных потребительских кооперативов</w:t>
            </w:r>
            <w:proofErr w:type="gramStart"/>
            <w:r w:rsidRPr="00A86FBE">
              <w:rPr>
                <w:bCs/>
                <w:sz w:val="20"/>
                <w:szCs w:val="20"/>
              </w:rPr>
              <w:t xml:space="preserve">   «</w:t>
            </w:r>
            <w:proofErr w:type="gramEnd"/>
            <w:r w:rsidRPr="00A86FBE">
              <w:rPr>
                <w:bCs/>
                <w:sz w:val="20"/>
                <w:szCs w:val="20"/>
              </w:rPr>
              <w:t>Единство» требований законодательства Российской Федерации, нормативных актов Банка России, базовых стандартов, внутренних стандартов и иных внутренних документов»;</w:t>
            </w:r>
          </w:p>
          <w:p w14:paraId="4942E93E" w14:textId="77777777" w:rsidR="00030B59" w:rsidRPr="00A86FBE" w:rsidRDefault="00030B59" w:rsidP="00A72356">
            <w:pPr>
              <w:rPr>
                <w:bCs/>
                <w:sz w:val="20"/>
                <w:szCs w:val="20"/>
              </w:rPr>
            </w:pPr>
            <w:r w:rsidRPr="00A86FBE">
              <w:rPr>
                <w:bCs/>
                <w:sz w:val="20"/>
                <w:szCs w:val="20"/>
              </w:rPr>
              <w:t xml:space="preserve">- «Система мер воздействия и порядок их применения за несоблюдение членам Межрегиональной ассоциации сельскохозяйственных кредитных потребительских </w:t>
            </w:r>
            <w:proofErr w:type="gramStart"/>
            <w:r w:rsidRPr="00A86FBE">
              <w:rPr>
                <w:bCs/>
                <w:sz w:val="20"/>
                <w:szCs w:val="20"/>
              </w:rPr>
              <w:t>кооперативов  «</w:t>
            </w:r>
            <w:proofErr w:type="gramEnd"/>
            <w:r w:rsidRPr="00A86FBE">
              <w:rPr>
                <w:bCs/>
                <w:sz w:val="20"/>
                <w:szCs w:val="20"/>
              </w:rPr>
              <w:t>Единство» требований базовых стандартов, внутренних стандартов и иных внутренних документов»;</w:t>
            </w:r>
          </w:p>
          <w:p w14:paraId="26FAC5D8" w14:textId="77777777" w:rsidR="00030B59" w:rsidRPr="00A86FBE" w:rsidRDefault="00030B59" w:rsidP="00A72356">
            <w:pPr>
              <w:rPr>
                <w:bCs/>
                <w:sz w:val="20"/>
                <w:szCs w:val="20"/>
              </w:rPr>
            </w:pPr>
            <w:r w:rsidRPr="00A86FBE">
              <w:rPr>
                <w:bCs/>
                <w:sz w:val="20"/>
                <w:szCs w:val="20"/>
              </w:rPr>
              <w:t xml:space="preserve">- «Требования к деловой репутации должностных лиц Межрегиональной ассоциации сельскохозяйственных кредитных потребительских </w:t>
            </w:r>
            <w:proofErr w:type="gramStart"/>
            <w:r w:rsidRPr="00A86FBE">
              <w:rPr>
                <w:bCs/>
                <w:sz w:val="20"/>
                <w:szCs w:val="20"/>
              </w:rPr>
              <w:t>кооперативов  «</w:t>
            </w:r>
            <w:proofErr w:type="gramEnd"/>
            <w:r w:rsidRPr="00A86FBE">
              <w:rPr>
                <w:bCs/>
                <w:sz w:val="20"/>
                <w:szCs w:val="20"/>
              </w:rPr>
              <w:t>Единство»;</w:t>
            </w:r>
          </w:p>
          <w:p w14:paraId="7D84AC88" w14:textId="77777777" w:rsidR="00030B59" w:rsidRPr="00A86FBE" w:rsidRDefault="00030B59" w:rsidP="00A72356">
            <w:pPr>
              <w:rPr>
                <w:bCs/>
                <w:sz w:val="20"/>
                <w:szCs w:val="20"/>
              </w:rPr>
            </w:pPr>
            <w:r w:rsidRPr="00A86FBE">
              <w:rPr>
                <w:bCs/>
                <w:sz w:val="20"/>
                <w:szCs w:val="20"/>
              </w:rPr>
              <w:t>- «Правила профессиональной этики сотрудников Межрегиональной ассоциации сельскохозяйственных кредитных потребительских кооперативов</w:t>
            </w:r>
            <w:proofErr w:type="gramStart"/>
            <w:r w:rsidRPr="00A86FBE">
              <w:rPr>
                <w:bCs/>
                <w:sz w:val="20"/>
                <w:szCs w:val="20"/>
              </w:rPr>
              <w:t xml:space="preserve">   «</w:t>
            </w:r>
            <w:proofErr w:type="gramEnd"/>
            <w:r w:rsidRPr="00A86FBE">
              <w:rPr>
                <w:bCs/>
                <w:sz w:val="20"/>
                <w:szCs w:val="20"/>
              </w:rPr>
              <w:t>Единство».</w:t>
            </w:r>
          </w:p>
          <w:p w14:paraId="65DBDF08" w14:textId="77777777" w:rsidR="00030B59" w:rsidRPr="00A86FBE" w:rsidRDefault="00030B59" w:rsidP="003B0D51">
            <w:pPr>
              <w:rPr>
                <w:bCs/>
                <w:sz w:val="20"/>
                <w:szCs w:val="20"/>
              </w:rPr>
            </w:pPr>
            <w:r w:rsidRPr="00A86FBE">
              <w:rPr>
                <w:bCs/>
                <w:sz w:val="20"/>
                <w:szCs w:val="20"/>
              </w:rPr>
              <w:t xml:space="preserve">3. Утвердить Положение о Контрольном комитете Межрегиональной ассоциации сельскохозяйственных кредитных потребительских </w:t>
            </w:r>
            <w:proofErr w:type="gramStart"/>
            <w:r w:rsidRPr="00A86FBE">
              <w:rPr>
                <w:bCs/>
                <w:sz w:val="20"/>
                <w:szCs w:val="20"/>
              </w:rPr>
              <w:t>кооперативов  «</w:t>
            </w:r>
            <w:proofErr w:type="gramEnd"/>
            <w:r w:rsidRPr="00A86FBE">
              <w:rPr>
                <w:bCs/>
                <w:sz w:val="20"/>
                <w:szCs w:val="20"/>
              </w:rPr>
              <w:t>Единство».</w:t>
            </w:r>
          </w:p>
          <w:p w14:paraId="3F081909" w14:textId="77777777" w:rsidR="00030B59" w:rsidRPr="00A86FBE" w:rsidRDefault="00030B59" w:rsidP="003B0D51">
            <w:pPr>
              <w:rPr>
                <w:bCs/>
                <w:sz w:val="20"/>
                <w:szCs w:val="20"/>
              </w:rPr>
            </w:pPr>
            <w:r w:rsidRPr="00A86FBE">
              <w:rPr>
                <w:bCs/>
                <w:sz w:val="20"/>
                <w:szCs w:val="20"/>
              </w:rPr>
              <w:t>4. Утвердить Положение о Дисциплинарном комитете Межрегиональной ассоциации сельскохозяйственных кредитных потребительских кооперативов</w:t>
            </w:r>
            <w:proofErr w:type="gramStart"/>
            <w:r w:rsidRPr="00A86FBE">
              <w:rPr>
                <w:bCs/>
                <w:sz w:val="20"/>
                <w:szCs w:val="20"/>
              </w:rPr>
              <w:t xml:space="preserve">   «</w:t>
            </w:r>
            <w:proofErr w:type="gramEnd"/>
            <w:r w:rsidRPr="00A86FBE">
              <w:rPr>
                <w:bCs/>
                <w:sz w:val="20"/>
                <w:szCs w:val="20"/>
              </w:rPr>
              <w:t>Единство».</w:t>
            </w:r>
          </w:p>
          <w:p w14:paraId="34B55406" w14:textId="77777777" w:rsidR="00030B59" w:rsidRPr="00A86FBE" w:rsidRDefault="00030B59" w:rsidP="003B0D51">
            <w:pPr>
              <w:rPr>
                <w:bCs/>
                <w:sz w:val="20"/>
                <w:szCs w:val="20"/>
              </w:rPr>
            </w:pPr>
            <w:r w:rsidRPr="00A86FBE">
              <w:rPr>
                <w:bCs/>
                <w:sz w:val="20"/>
                <w:szCs w:val="20"/>
              </w:rPr>
              <w:t xml:space="preserve">5. Создать Контрольный комитет и утвердить персональный </w:t>
            </w:r>
            <w:proofErr w:type="gramStart"/>
            <w:r w:rsidRPr="00A86FBE">
              <w:rPr>
                <w:bCs/>
                <w:sz w:val="20"/>
                <w:szCs w:val="20"/>
              </w:rPr>
              <w:t>состав  Контрольного</w:t>
            </w:r>
            <w:proofErr w:type="gramEnd"/>
            <w:r w:rsidRPr="00A86FBE">
              <w:rPr>
                <w:bCs/>
                <w:sz w:val="20"/>
                <w:szCs w:val="20"/>
              </w:rPr>
              <w:t xml:space="preserve"> комитета </w:t>
            </w:r>
            <w:r w:rsidR="008B206F" w:rsidRPr="00A86FBE">
              <w:rPr>
                <w:bCs/>
                <w:sz w:val="20"/>
                <w:szCs w:val="20"/>
              </w:rPr>
              <w:t>Межрегиональной ассоциации сельскохозяйственных кредитных потребител</w:t>
            </w:r>
            <w:r w:rsidR="00DE1C48" w:rsidRPr="00A86FBE">
              <w:rPr>
                <w:bCs/>
                <w:sz w:val="20"/>
                <w:szCs w:val="20"/>
              </w:rPr>
              <w:t xml:space="preserve">ьских кооперативов   «Единство» </w:t>
            </w:r>
            <w:r w:rsidR="008B206F" w:rsidRPr="00A86FBE">
              <w:rPr>
                <w:bCs/>
                <w:sz w:val="20"/>
                <w:szCs w:val="20"/>
              </w:rPr>
              <w:t>в количестве 3-х человек</w:t>
            </w:r>
            <w:r w:rsidRPr="00A86FBE">
              <w:rPr>
                <w:bCs/>
                <w:sz w:val="20"/>
                <w:szCs w:val="20"/>
              </w:rPr>
              <w:t>.</w:t>
            </w:r>
          </w:p>
          <w:p w14:paraId="2B653748" w14:textId="77777777" w:rsidR="00030B59" w:rsidRPr="00A86FBE" w:rsidRDefault="00030B59" w:rsidP="008B206F">
            <w:pPr>
              <w:rPr>
                <w:bCs/>
                <w:sz w:val="20"/>
                <w:szCs w:val="20"/>
              </w:rPr>
            </w:pPr>
            <w:r w:rsidRPr="00A86FBE">
              <w:rPr>
                <w:bCs/>
                <w:sz w:val="20"/>
                <w:szCs w:val="20"/>
              </w:rPr>
              <w:t>6. Создать</w:t>
            </w:r>
            <w:r w:rsidR="009929BE" w:rsidRPr="00A86FBE">
              <w:rPr>
                <w:bCs/>
                <w:sz w:val="20"/>
                <w:szCs w:val="20"/>
              </w:rPr>
              <w:t xml:space="preserve"> </w:t>
            </w:r>
            <w:r w:rsidRPr="00A86FBE">
              <w:rPr>
                <w:bCs/>
                <w:sz w:val="20"/>
                <w:szCs w:val="20"/>
              </w:rPr>
              <w:t xml:space="preserve">Дисциплинарный комитет и утвердить персональный </w:t>
            </w:r>
            <w:proofErr w:type="gramStart"/>
            <w:r w:rsidRPr="00A86FBE">
              <w:rPr>
                <w:bCs/>
                <w:sz w:val="20"/>
                <w:szCs w:val="20"/>
              </w:rPr>
              <w:t>состав  Дисциплинарного</w:t>
            </w:r>
            <w:proofErr w:type="gramEnd"/>
            <w:r w:rsidRPr="00A86FBE">
              <w:rPr>
                <w:bCs/>
                <w:sz w:val="20"/>
                <w:szCs w:val="20"/>
              </w:rPr>
              <w:t xml:space="preserve"> комитета </w:t>
            </w:r>
            <w:r w:rsidR="008B206F" w:rsidRPr="00A86FBE">
              <w:rPr>
                <w:bCs/>
                <w:sz w:val="20"/>
                <w:szCs w:val="20"/>
              </w:rPr>
              <w:t>Межрегиональной ассоциации сельскохозяйственных кредитных потребительских кооперативов   «Единство»</w:t>
            </w:r>
            <w:r w:rsidRPr="00A86FBE">
              <w:rPr>
                <w:bCs/>
                <w:sz w:val="20"/>
                <w:szCs w:val="20"/>
              </w:rPr>
              <w:t xml:space="preserve"> в количестве 3-х человек».</w:t>
            </w:r>
          </w:p>
        </w:tc>
      </w:tr>
      <w:tr w:rsidR="00A86FBE" w:rsidRPr="00A86FBE" w14:paraId="548D2B8A" w14:textId="77777777" w:rsidTr="0033376B">
        <w:tc>
          <w:tcPr>
            <w:tcW w:w="1296" w:type="dxa"/>
          </w:tcPr>
          <w:p w14:paraId="49875463" w14:textId="77777777" w:rsidR="00030B59" w:rsidRPr="00A86FBE" w:rsidRDefault="008B206F" w:rsidP="002251DD">
            <w:pPr>
              <w:rPr>
                <w:bCs/>
                <w:sz w:val="20"/>
                <w:szCs w:val="20"/>
              </w:rPr>
            </w:pPr>
            <w:r w:rsidRPr="00A86FBE">
              <w:rPr>
                <w:bCs/>
                <w:sz w:val="20"/>
                <w:szCs w:val="20"/>
              </w:rPr>
              <w:t>02</w:t>
            </w:r>
            <w:r w:rsidR="0075581E" w:rsidRPr="00A86FBE">
              <w:rPr>
                <w:bCs/>
                <w:sz w:val="20"/>
                <w:szCs w:val="20"/>
              </w:rPr>
              <w:t>.09.2019</w:t>
            </w:r>
          </w:p>
        </w:tc>
        <w:tc>
          <w:tcPr>
            <w:tcW w:w="9160" w:type="dxa"/>
          </w:tcPr>
          <w:p w14:paraId="67BD353A" w14:textId="77777777" w:rsidR="00A30A91" w:rsidRPr="00A86FBE" w:rsidRDefault="00A30A91" w:rsidP="00A30A91">
            <w:pPr>
              <w:rPr>
                <w:rFonts w:eastAsia="Times New Roman"/>
                <w:sz w:val="20"/>
                <w:szCs w:val="20"/>
              </w:rPr>
            </w:pPr>
            <w:r w:rsidRPr="00A86FBE">
              <w:rPr>
                <w:sz w:val="20"/>
                <w:szCs w:val="20"/>
              </w:rPr>
              <w:t xml:space="preserve">1. Внести изменения и дополнения во </w:t>
            </w:r>
            <w:r w:rsidRPr="00A86FBE">
              <w:rPr>
                <w:rFonts w:eastAsia="Times New Roman"/>
                <w:sz w:val="20"/>
                <w:szCs w:val="20"/>
              </w:rPr>
              <w:t>внутренние документы и смету Ассоциации</w:t>
            </w:r>
            <w:r w:rsidRPr="00A86FBE">
              <w:rPr>
                <w:sz w:val="20"/>
                <w:szCs w:val="20"/>
              </w:rPr>
              <w:t xml:space="preserve"> на 2019 и 2020 год</w:t>
            </w:r>
            <w:r w:rsidRPr="00A86FBE">
              <w:rPr>
                <w:rFonts w:eastAsia="Times New Roman"/>
                <w:sz w:val="20"/>
                <w:szCs w:val="20"/>
              </w:rPr>
              <w:t>, в соответствии с запросом Центрального Банка о представлении документов и о замечаниях к комплекту документов, представленных для получения статуса саморегулируемой организации в сфере финансового рынка.</w:t>
            </w:r>
          </w:p>
          <w:p w14:paraId="60AFD50D" w14:textId="77777777" w:rsidR="00030B59" w:rsidRPr="00A86FBE" w:rsidRDefault="00A30A91" w:rsidP="00A30A91">
            <w:pPr>
              <w:widowControl/>
              <w:tabs>
                <w:tab w:val="left" w:pos="426"/>
              </w:tabs>
              <w:suppressAutoHyphens w:val="0"/>
              <w:jc w:val="both"/>
              <w:rPr>
                <w:bCs/>
                <w:sz w:val="20"/>
                <w:szCs w:val="20"/>
              </w:rPr>
            </w:pPr>
            <w:r w:rsidRPr="00A86FBE">
              <w:rPr>
                <w:bCs/>
                <w:sz w:val="20"/>
                <w:szCs w:val="20"/>
              </w:rPr>
              <w:t>2.</w:t>
            </w:r>
            <w:r w:rsidRPr="00A86FBE">
              <w:rPr>
                <w:sz w:val="20"/>
                <w:szCs w:val="20"/>
              </w:rPr>
              <w:t>Созвать внеочередное общее собрание членов МА СКПК «Единство»26 сентября 2019 года.</w:t>
            </w:r>
          </w:p>
        </w:tc>
      </w:tr>
      <w:tr w:rsidR="00A86FBE" w:rsidRPr="00A86FBE" w14:paraId="47ED1D4B" w14:textId="77777777" w:rsidTr="0033376B">
        <w:tc>
          <w:tcPr>
            <w:tcW w:w="1296" w:type="dxa"/>
          </w:tcPr>
          <w:p w14:paraId="46CC227A" w14:textId="77777777" w:rsidR="00030B59" w:rsidRPr="00A86FBE" w:rsidRDefault="00A30A91" w:rsidP="002251DD">
            <w:pPr>
              <w:rPr>
                <w:bCs/>
                <w:sz w:val="20"/>
                <w:szCs w:val="20"/>
              </w:rPr>
            </w:pPr>
            <w:r w:rsidRPr="00A86FBE">
              <w:rPr>
                <w:bCs/>
                <w:sz w:val="20"/>
                <w:szCs w:val="20"/>
              </w:rPr>
              <w:t>26.09.2019</w:t>
            </w:r>
          </w:p>
        </w:tc>
        <w:tc>
          <w:tcPr>
            <w:tcW w:w="9160" w:type="dxa"/>
          </w:tcPr>
          <w:p w14:paraId="205377E4" w14:textId="77777777" w:rsidR="00A30A91" w:rsidRPr="00A86FBE" w:rsidRDefault="00A30A91" w:rsidP="00A30A91">
            <w:pPr>
              <w:rPr>
                <w:bCs/>
                <w:sz w:val="20"/>
                <w:szCs w:val="20"/>
              </w:rPr>
            </w:pPr>
            <w:r w:rsidRPr="00A86FBE">
              <w:rPr>
                <w:bCs/>
                <w:sz w:val="20"/>
                <w:szCs w:val="20"/>
              </w:rPr>
              <w:t>1.Утвердить следующие внутренние стандарты в предложенной редакции:</w:t>
            </w:r>
          </w:p>
          <w:p w14:paraId="3D2B29F0" w14:textId="77777777" w:rsidR="00A30A91" w:rsidRPr="00A86FBE" w:rsidRDefault="00A30A91" w:rsidP="00A30A91">
            <w:pPr>
              <w:rPr>
                <w:bCs/>
                <w:sz w:val="20"/>
                <w:szCs w:val="20"/>
              </w:rPr>
            </w:pPr>
            <w:r w:rsidRPr="00A86FBE">
              <w:rPr>
                <w:bCs/>
                <w:sz w:val="20"/>
                <w:szCs w:val="20"/>
              </w:rPr>
              <w:t xml:space="preserve">- «Порядок проведения проверок соблюдения членами Межрегиональной ассоциации сельскохозяйственных кредитных потребительских кооперативов «Единство» требований </w:t>
            </w:r>
            <w:r w:rsidRPr="00A86FBE">
              <w:rPr>
                <w:bCs/>
                <w:sz w:val="20"/>
                <w:szCs w:val="20"/>
              </w:rPr>
              <w:lastRenderedPageBreak/>
              <w:t>законодательства Российской Федерации, нормативных актов Банка России, базовых стандартов, внутренних стандартов и иных внутренних документов»;</w:t>
            </w:r>
            <w:r w:rsidRPr="00A86FBE">
              <w:rPr>
                <w:bCs/>
                <w:sz w:val="20"/>
                <w:szCs w:val="20"/>
              </w:rPr>
              <w:br/>
              <w:t>- «Система мер воздействия  и порядок их применения за несоблюдение  членами Межрегиональной ассоциации сельскохозяйственных кредитных потребительских кооперативов «Единство» требований  базовых стандартов, внутренних стандартов и иных внутренних документов Ассоциации, Федерального закона от 08.12.1995 №193-ФЗ «О сельскохозяйственной кооперации» и принятых в соответствии с ним нормативных актов Банка России»;</w:t>
            </w:r>
            <w:r w:rsidRPr="00A86FBE">
              <w:rPr>
                <w:bCs/>
                <w:sz w:val="20"/>
                <w:szCs w:val="20"/>
              </w:rPr>
              <w:br/>
              <w:t>- «Требования к деловой репутации должностных лиц Межрегиональной ассоциации сельскохозяйственных кредитных потребительских кооперативов «Единство»;</w:t>
            </w:r>
          </w:p>
          <w:p w14:paraId="3BF4BA4C" w14:textId="77777777" w:rsidR="00030B59" w:rsidRPr="00A86FBE" w:rsidRDefault="00A30A91" w:rsidP="00A30A91">
            <w:pPr>
              <w:rPr>
                <w:bCs/>
                <w:sz w:val="20"/>
                <w:szCs w:val="20"/>
              </w:rPr>
            </w:pPr>
            <w:r w:rsidRPr="00A86FBE">
              <w:rPr>
                <w:bCs/>
                <w:sz w:val="20"/>
                <w:szCs w:val="20"/>
              </w:rPr>
              <w:t>- Положение «Об органах управления   Межрегиональной ассоциации сельскохозяйственных кредитных потребительских кооперативов «Единство»;</w:t>
            </w:r>
            <w:r w:rsidRPr="00A86FBE">
              <w:rPr>
                <w:bCs/>
                <w:sz w:val="20"/>
                <w:szCs w:val="20"/>
              </w:rPr>
              <w:br/>
              <w:t>- Положение «О дисциплинарном комитете Межрегиональной ассоциации сельскохозяйственных кредитных потребительских кооперативов «Единство»;</w:t>
            </w:r>
            <w:r w:rsidRPr="00A86FBE">
              <w:rPr>
                <w:bCs/>
                <w:sz w:val="20"/>
                <w:szCs w:val="20"/>
              </w:rPr>
              <w:br/>
              <w:t xml:space="preserve">- Положение «О </w:t>
            </w:r>
            <w:proofErr w:type="gramStart"/>
            <w:r w:rsidRPr="00A86FBE">
              <w:rPr>
                <w:bCs/>
                <w:sz w:val="20"/>
                <w:szCs w:val="20"/>
              </w:rPr>
              <w:t>контрольном  комитете</w:t>
            </w:r>
            <w:proofErr w:type="gramEnd"/>
            <w:r w:rsidRPr="00A86FBE">
              <w:rPr>
                <w:bCs/>
                <w:sz w:val="20"/>
                <w:szCs w:val="20"/>
              </w:rPr>
              <w:t xml:space="preserve"> Межрегиональной ассоциации сельскохозяйственных кредитных потребительских кооперативов «Единство».</w:t>
            </w:r>
          </w:p>
          <w:p w14:paraId="369BD4D8" w14:textId="77777777" w:rsidR="00A30A91" w:rsidRPr="00A86FBE" w:rsidRDefault="00A30A91" w:rsidP="00A30A91">
            <w:pPr>
              <w:rPr>
                <w:bCs/>
                <w:sz w:val="20"/>
                <w:szCs w:val="20"/>
              </w:rPr>
            </w:pPr>
            <w:r w:rsidRPr="00A86FBE">
              <w:rPr>
                <w:bCs/>
                <w:sz w:val="20"/>
                <w:szCs w:val="20"/>
              </w:rPr>
              <w:t>2.</w:t>
            </w:r>
            <w:r w:rsidRPr="00A86FBE">
              <w:rPr>
                <w:rFonts w:eastAsiaTheme="minorHAnsi" w:cstheme="minorBidi"/>
                <w:kern w:val="0"/>
                <w:sz w:val="20"/>
                <w:szCs w:val="20"/>
                <w:lang w:eastAsia="en-US"/>
              </w:rPr>
              <w:t xml:space="preserve"> </w:t>
            </w:r>
            <w:proofErr w:type="gramStart"/>
            <w:r w:rsidRPr="00A86FBE">
              <w:rPr>
                <w:bCs/>
                <w:sz w:val="20"/>
                <w:szCs w:val="20"/>
              </w:rPr>
              <w:t>Отменить  внутренний</w:t>
            </w:r>
            <w:proofErr w:type="gramEnd"/>
            <w:r w:rsidRPr="00A86FBE">
              <w:rPr>
                <w:bCs/>
                <w:sz w:val="20"/>
                <w:szCs w:val="20"/>
              </w:rPr>
              <w:t xml:space="preserve"> стандарт «Система мер воздействия  и порядок их применения за несоблюдение  членами Межрегиональной ассоциации сельскохозяйственных кредитных потребительских кооперативов «Единство» требований  базовых стандартов, внутренних стандартов и иных внутренних документов», утвержденного решением Совета МА СКПК «Единство» протокол №7 от 05.07.2019 года</w:t>
            </w:r>
            <w:r w:rsidR="00DE1C48" w:rsidRPr="00A86FBE">
              <w:rPr>
                <w:bCs/>
                <w:sz w:val="20"/>
                <w:szCs w:val="20"/>
              </w:rPr>
              <w:t>.</w:t>
            </w:r>
          </w:p>
          <w:p w14:paraId="13413724" w14:textId="77777777" w:rsidR="00A30A91" w:rsidRPr="00A86FBE" w:rsidRDefault="00A30A91" w:rsidP="00A30A91">
            <w:pPr>
              <w:rPr>
                <w:bCs/>
                <w:sz w:val="20"/>
                <w:szCs w:val="20"/>
              </w:rPr>
            </w:pPr>
          </w:p>
        </w:tc>
      </w:tr>
      <w:tr w:rsidR="00A86FBE" w:rsidRPr="00A86FBE" w14:paraId="222FA578" w14:textId="77777777" w:rsidTr="0033376B">
        <w:tc>
          <w:tcPr>
            <w:tcW w:w="1296" w:type="dxa"/>
          </w:tcPr>
          <w:p w14:paraId="6E89AF71" w14:textId="77777777" w:rsidR="00030B59" w:rsidRPr="00A86FBE" w:rsidRDefault="00DE1C48" w:rsidP="002251DD">
            <w:pPr>
              <w:rPr>
                <w:bCs/>
                <w:sz w:val="20"/>
                <w:szCs w:val="20"/>
              </w:rPr>
            </w:pPr>
            <w:r w:rsidRPr="00A86FBE">
              <w:rPr>
                <w:bCs/>
                <w:sz w:val="20"/>
                <w:szCs w:val="20"/>
              </w:rPr>
              <w:lastRenderedPageBreak/>
              <w:t>11.11.2019</w:t>
            </w:r>
          </w:p>
        </w:tc>
        <w:tc>
          <w:tcPr>
            <w:tcW w:w="9160" w:type="dxa"/>
          </w:tcPr>
          <w:p w14:paraId="331C8327" w14:textId="77777777" w:rsidR="00DE1C48" w:rsidRPr="00A86FBE" w:rsidRDefault="00DE1C48" w:rsidP="002251DD">
            <w:pPr>
              <w:rPr>
                <w:bCs/>
                <w:sz w:val="20"/>
                <w:szCs w:val="20"/>
              </w:rPr>
            </w:pPr>
            <w:r w:rsidRPr="00A86FBE">
              <w:rPr>
                <w:bCs/>
                <w:sz w:val="20"/>
                <w:szCs w:val="20"/>
              </w:rPr>
              <w:t xml:space="preserve">1. Внести изменения и дополнения во внутренние документы и сметы Ассоциации на 2019 и 2020 год, в соответствии </w:t>
            </w:r>
            <w:proofErr w:type="gramStart"/>
            <w:r w:rsidRPr="00A86FBE">
              <w:rPr>
                <w:bCs/>
                <w:sz w:val="20"/>
                <w:szCs w:val="20"/>
              </w:rPr>
              <w:t>с  замечаниями</w:t>
            </w:r>
            <w:proofErr w:type="gramEnd"/>
            <w:r w:rsidRPr="00A86FBE">
              <w:rPr>
                <w:bCs/>
                <w:sz w:val="20"/>
                <w:szCs w:val="20"/>
              </w:rPr>
              <w:t xml:space="preserve"> Центрального Банка к комплекту документов, представленных для получения статуса саморегулируемой организации в сфере финансового рынка.</w:t>
            </w:r>
          </w:p>
          <w:p w14:paraId="67E047CE" w14:textId="77777777" w:rsidR="00030B59" w:rsidRPr="00A86FBE" w:rsidRDefault="00DE1C48" w:rsidP="002251DD">
            <w:pPr>
              <w:rPr>
                <w:bCs/>
                <w:sz w:val="20"/>
                <w:szCs w:val="20"/>
              </w:rPr>
            </w:pPr>
            <w:r w:rsidRPr="00A86FBE">
              <w:rPr>
                <w:bCs/>
                <w:sz w:val="20"/>
                <w:szCs w:val="20"/>
              </w:rPr>
              <w:t>2.</w:t>
            </w:r>
            <w:r w:rsidRPr="00A86FBE">
              <w:rPr>
                <w:rFonts w:eastAsia="Calibri"/>
                <w:kern w:val="0"/>
                <w:sz w:val="20"/>
                <w:szCs w:val="20"/>
                <w:lang w:eastAsia="en-US"/>
              </w:rPr>
              <w:t xml:space="preserve">  Созвать внеочередное общее собрание членов МА СКПК «Единство» 02 декабря 2019 года.</w:t>
            </w:r>
            <w:r w:rsidRPr="00A86FBE">
              <w:rPr>
                <w:bCs/>
                <w:sz w:val="20"/>
                <w:szCs w:val="20"/>
              </w:rPr>
              <w:br/>
            </w:r>
          </w:p>
        </w:tc>
      </w:tr>
      <w:tr w:rsidR="00A86FBE" w:rsidRPr="00A86FBE" w14:paraId="60C9C6F8" w14:textId="77777777" w:rsidTr="0033376B">
        <w:tc>
          <w:tcPr>
            <w:tcW w:w="1296" w:type="dxa"/>
          </w:tcPr>
          <w:p w14:paraId="18EBBB32" w14:textId="77777777" w:rsidR="00030B59" w:rsidRPr="00A86FBE" w:rsidRDefault="00DE1C48" w:rsidP="002251DD">
            <w:pPr>
              <w:rPr>
                <w:bCs/>
                <w:sz w:val="20"/>
                <w:szCs w:val="20"/>
              </w:rPr>
            </w:pPr>
            <w:r w:rsidRPr="00A86FBE">
              <w:rPr>
                <w:bCs/>
                <w:sz w:val="20"/>
                <w:szCs w:val="20"/>
              </w:rPr>
              <w:t>02.12.2019</w:t>
            </w:r>
          </w:p>
        </w:tc>
        <w:tc>
          <w:tcPr>
            <w:tcW w:w="9160" w:type="dxa"/>
          </w:tcPr>
          <w:p w14:paraId="26793566" w14:textId="77777777" w:rsidR="00DE1C48" w:rsidRPr="00A86FBE" w:rsidRDefault="00DE1C48" w:rsidP="00DE1C48">
            <w:pPr>
              <w:rPr>
                <w:bCs/>
                <w:sz w:val="20"/>
                <w:szCs w:val="20"/>
              </w:rPr>
            </w:pPr>
            <w:r w:rsidRPr="00A86FBE">
              <w:rPr>
                <w:bCs/>
                <w:sz w:val="20"/>
                <w:szCs w:val="20"/>
              </w:rPr>
              <w:t>1.</w:t>
            </w:r>
            <w:r w:rsidRPr="00A86FBE">
              <w:rPr>
                <w:rFonts w:eastAsia="Times New Roman"/>
                <w:kern w:val="0"/>
                <w:sz w:val="20"/>
                <w:szCs w:val="20"/>
              </w:rPr>
              <w:t xml:space="preserve"> </w:t>
            </w:r>
            <w:r w:rsidRPr="00A86FBE">
              <w:rPr>
                <w:bCs/>
                <w:sz w:val="20"/>
                <w:szCs w:val="20"/>
              </w:rPr>
              <w:t>Утвердить следующие внутренние стандарты в предложенной редакции:</w:t>
            </w:r>
          </w:p>
          <w:p w14:paraId="1302416E" w14:textId="77777777" w:rsidR="00DE1C48" w:rsidRPr="00A86FBE" w:rsidRDefault="00DE1C48" w:rsidP="00DE1C48">
            <w:pPr>
              <w:rPr>
                <w:bCs/>
                <w:sz w:val="20"/>
                <w:szCs w:val="20"/>
              </w:rPr>
            </w:pPr>
            <w:r w:rsidRPr="00A86FBE">
              <w:rPr>
                <w:bCs/>
                <w:sz w:val="20"/>
                <w:szCs w:val="20"/>
              </w:rPr>
              <w:t xml:space="preserve">- «Система мер </w:t>
            </w:r>
            <w:proofErr w:type="gramStart"/>
            <w:r w:rsidRPr="00A86FBE">
              <w:rPr>
                <w:bCs/>
                <w:sz w:val="20"/>
                <w:szCs w:val="20"/>
              </w:rPr>
              <w:t>воздействия  и</w:t>
            </w:r>
            <w:proofErr w:type="gramEnd"/>
            <w:r w:rsidRPr="00A86FBE">
              <w:rPr>
                <w:bCs/>
                <w:sz w:val="20"/>
                <w:szCs w:val="20"/>
              </w:rPr>
              <w:t xml:space="preserve"> порядок их применения за несоблюдение  членами Межрегиональной ассоциации сельскохозяйственных кредитных потребительских кооперативов «Единство» требований  базовых стандартов, внутренних стандартов и иных внутренних документов Ассоциации, Федерального закона от 08.12.1995 №193-ФЗ «О сельскохозяйственной кооперации» и принятых в соответствии с ним нормативных актов Банка России»;</w:t>
            </w:r>
          </w:p>
          <w:p w14:paraId="5894D55A" w14:textId="77777777" w:rsidR="00030B59" w:rsidRPr="00A86FBE" w:rsidRDefault="00DE1C48" w:rsidP="00DE1C48">
            <w:pPr>
              <w:rPr>
                <w:bCs/>
                <w:sz w:val="20"/>
                <w:szCs w:val="20"/>
              </w:rPr>
            </w:pPr>
            <w:r w:rsidRPr="00A86FBE">
              <w:rPr>
                <w:bCs/>
                <w:sz w:val="20"/>
                <w:szCs w:val="20"/>
              </w:rPr>
              <w:t>- Положение «О дисциплинарном комитете Межрегиональной ассоциации сельскохозяйственных кредитных потребительских кооперативов «Единство».</w:t>
            </w:r>
            <w:r w:rsidRPr="00A86FBE">
              <w:rPr>
                <w:bCs/>
                <w:sz w:val="20"/>
                <w:szCs w:val="20"/>
              </w:rPr>
              <w:br/>
            </w:r>
          </w:p>
        </w:tc>
      </w:tr>
      <w:tr w:rsidR="00A86FBE" w:rsidRPr="00A86FBE" w14:paraId="2AD4630C" w14:textId="77777777" w:rsidTr="0033376B">
        <w:tc>
          <w:tcPr>
            <w:tcW w:w="1296" w:type="dxa"/>
          </w:tcPr>
          <w:p w14:paraId="37E2F9CD" w14:textId="77777777" w:rsidR="00030B59" w:rsidRPr="00A86FBE" w:rsidRDefault="00C765BF" w:rsidP="002251DD">
            <w:pPr>
              <w:rPr>
                <w:bCs/>
                <w:sz w:val="20"/>
                <w:szCs w:val="20"/>
              </w:rPr>
            </w:pPr>
            <w:r>
              <w:rPr>
                <w:bCs/>
                <w:sz w:val="20"/>
                <w:szCs w:val="20"/>
              </w:rPr>
              <w:t>27.12.2019</w:t>
            </w:r>
          </w:p>
        </w:tc>
        <w:tc>
          <w:tcPr>
            <w:tcW w:w="9160" w:type="dxa"/>
          </w:tcPr>
          <w:p w14:paraId="199601EB" w14:textId="77777777" w:rsidR="00030B59" w:rsidRPr="00C765BF" w:rsidRDefault="00C765BF" w:rsidP="002251DD">
            <w:pPr>
              <w:rPr>
                <w:bCs/>
                <w:sz w:val="20"/>
                <w:szCs w:val="20"/>
              </w:rPr>
            </w:pPr>
            <w:r w:rsidRPr="00C765BF">
              <w:rPr>
                <w:bCs/>
                <w:sz w:val="20"/>
                <w:szCs w:val="20"/>
              </w:rPr>
              <w:t xml:space="preserve">1. Утвердить график плановых проверок членов МА СКПК «Единство» на 2020 год, в </w:t>
            </w:r>
            <w:proofErr w:type="gramStart"/>
            <w:r w:rsidRPr="00C765BF">
              <w:rPr>
                <w:bCs/>
                <w:sz w:val="20"/>
                <w:szCs w:val="20"/>
              </w:rPr>
              <w:t>соответствии  с</w:t>
            </w:r>
            <w:proofErr w:type="gramEnd"/>
            <w:r w:rsidRPr="00C765BF">
              <w:rPr>
                <w:bCs/>
                <w:sz w:val="20"/>
                <w:szCs w:val="20"/>
              </w:rPr>
              <w:t xml:space="preserve"> требованиями внутреннего стандарта «Порядок проведения проверок соблюдения членами Межрегиональной ассоциации сельскохозяйственных кредитных потребительских кооперативов «Единство» требований законодательства Российской Федерации, нормативных актов Банка России, базовых стандартов, внутренних стандартов и иных внутренних документов»</w:t>
            </w:r>
          </w:p>
        </w:tc>
      </w:tr>
      <w:tr w:rsidR="0025164A" w:rsidRPr="00A86FBE" w14:paraId="4755F2E5" w14:textId="77777777" w:rsidTr="0033376B">
        <w:tc>
          <w:tcPr>
            <w:tcW w:w="1296" w:type="dxa"/>
          </w:tcPr>
          <w:p w14:paraId="30E8928F" w14:textId="77777777" w:rsidR="0025164A" w:rsidRPr="0025164A" w:rsidRDefault="0025164A" w:rsidP="002251DD">
            <w:pPr>
              <w:rPr>
                <w:bCs/>
                <w:sz w:val="20"/>
                <w:szCs w:val="20"/>
                <w:lang w:val="en-US"/>
              </w:rPr>
            </w:pPr>
            <w:r>
              <w:rPr>
                <w:bCs/>
                <w:sz w:val="20"/>
                <w:szCs w:val="20"/>
                <w:lang w:val="en-US"/>
              </w:rPr>
              <w:t>12.02.2020</w:t>
            </w:r>
          </w:p>
        </w:tc>
        <w:tc>
          <w:tcPr>
            <w:tcW w:w="9160" w:type="dxa"/>
          </w:tcPr>
          <w:p w14:paraId="654B5190" w14:textId="77777777" w:rsidR="0025164A" w:rsidRPr="0025164A" w:rsidRDefault="0025164A" w:rsidP="0025164A">
            <w:pPr>
              <w:rPr>
                <w:rFonts w:eastAsia="Times New Roman"/>
                <w:sz w:val="20"/>
                <w:szCs w:val="20"/>
              </w:rPr>
            </w:pPr>
            <w:r w:rsidRPr="0025164A">
              <w:rPr>
                <w:rFonts w:eastAsia="Times New Roman"/>
                <w:sz w:val="20"/>
                <w:szCs w:val="20"/>
              </w:rPr>
              <w:t>1. Пункты 3.4.2 и 3.4.4 внутреннего стандарта «Система мер воздействия и порядок их применения за несоблюдение членами Межрегиональной ассоциации сельскохозяйственных кредитных потребительских кооперативов «Единство» требований базовых стандартов, внутренних стандартов и иных внутренних документов Ассоциации, Федерального закона от 08.12.1995 №193-ФЗ «О сельскохозяйственной кооперации» и принятых в соответствии с ним нормативных актов Банка России» исключить и утвердить вышеуказанный внутренний стандарт в новой редакции в соответствии с принятыми изменениями;</w:t>
            </w:r>
          </w:p>
          <w:p w14:paraId="1584E472" w14:textId="77777777" w:rsidR="0025164A" w:rsidRPr="0025164A" w:rsidRDefault="0025164A" w:rsidP="0025164A">
            <w:pPr>
              <w:rPr>
                <w:rFonts w:eastAsia="Times New Roman"/>
                <w:sz w:val="20"/>
                <w:szCs w:val="20"/>
              </w:rPr>
            </w:pPr>
            <w:r w:rsidRPr="0025164A">
              <w:rPr>
                <w:rFonts w:eastAsia="Times New Roman"/>
                <w:sz w:val="20"/>
                <w:szCs w:val="20"/>
              </w:rPr>
              <w:t xml:space="preserve">2. Освободить </w:t>
            </w:r>
            <w:proofErr w:type="spellStart"/>
            <w:r w:rsidRPr="0025164A">
              <w:rPr>
                <w:rFonts w:eastAsia="Times New Roman"/>
                <w:sz w:val="20"/>
                <w:szCs w:val="20"/>
              </w:rPr>
              <w:t>Безрукавникову</w:t>
            </w:r>
            <w:proofErr w:type="spellEnd"/>
            <w:r w:rsidRPr="0025164A">
              <w:rPr>
                <w:rFonts w:eastAsia="Times New Roman"/>
                <w:sz w:val="20"/>
                <w:szCs w:val="20"/>
              </w:rPr>
              <w:t xml:space="preserve"> Ларису Александровну от исполнения обязанностей Руководителя Дисциплинарного комитета на </w:t>
            </w:r>
            <w:proofErr w:type="gramStart"/>
            <w:r w:rsidRPr="0025164A">
              <w:rPr>
                <w:rFonts w:eastAsia="Times New Roman"/>
                <w:sz w:val="20"/>
                <w:szCs w:val="20"/>
              </w:rPr>
              <w:t>основании  заявления</w:t>
            </w:r>
            <w:proofErr w:type="gramEnd"/>
            <w:r w:rsidRPr="0025164A">
              <w:rPr>
                <w:rFonts w:eastAsia="Times New Roman"/>
                <w:sz w:val="20"/>
                <w:szCs w:val="20"/>
              </w:rPr>
              <w:t xml:space="preserve"> от 03.02.2020 г. и назначить с 12.02.2020 г юрисконсульта МА СКПК «Единство» </w:t>
            </w:r>
            <w:proofErr w:type="spellStart"/>
            <w:r w:rsidRPr="0025164A">
              <w:rPr>
                <w:rFonts w:eastAsia="Times New Roman"/>
                <w:sz w:val="20"/>
                <w:szCs w:val="20"/>
              </w:rPr>
              <w:t>Кондраткова</w:t>
            </w:r>
            <w:proofErr w:type="spellEnd"/>
            <w:r w:rsidRPr="0025164A">
              <w:rPr>
                <w:rFonts w:eastAsia="Times New Roman"/>
                <w:sz w:val="20"/>
                <w:szCs w:val="20"/>
              </w:rPr>
              <w:t xml:space="preserve"> Александра Валерьевича Руководителем Дисциплинарного комитета;</w:t>
            </w:r>
          </w:p>
          <w:p w14:paraId="263CA8CE" w14:textId="77777777" w:rsidR="0025164A" w:rsidRPr="0025164A" w:rsidRDefault="0025164A" w:rsidP="0025164A">
            <w:pPr>
              <w:rPr>
                <w:color w:val="000000"/>
                <w:sz w:val="20"/>
                <w:szCs w:val="20"/>
              </w:rPr>
            </w:pPr>
            <w:r w:rsidRPr="0025164A">
              <w:rPr>
                <w:rFonts w:eastAsia="Times New Roman"/>
                <w:sz w:val="20"/>
                <w:szCs w:val="20"/>
              </w:rPr>
              <w:t>3.</w:t>
            </w:r>
            <w:r w:rsidRPr="0025164A">
              <w:rPr>
                <w:color w:val="000000"/>
                <w:sz w:val="20"/>
                <w:szCs w:val="20"/>
              </w:rPr>
              <w:t xml:space="preserve"> Выбрать</w:t>
            </w:r>
            <w:r w:rsidRPr="0025164A">
              <w:rPr>
                <w:b/>
                <w:color w:val="000000"/>
                <w:sz w:val="20"/>
                <w:szCs w:val="20"/>
              </w:rPr>
              <w:t xml:space="preserve"> </w:t>
            </w:r>
            <w:r w:rsidRPr="0025164A">
              <w:rPr>
                <w:color w:val="000000"/>
                <w:sz w:val="20"/>
                <w:szCs w:val="20"/>
              </w:rPr>
              <w:t xml:space="preserve">ООО Аудиторская фирма «Р и </w:t>
            </w:r>
            <w:proofErr w:type="gramStart"/>
            <w:r w:rsidRPr="0025164A">
              <w:rPr>
                <w:color w:val="000000"/>
                <w:sz w:val="20"/>
                <w:szCs w:val="20"/>
              </w:rPr>
              <w:t>К»  (</w:t>
            </w:r>
            <w:proofErr w:type="gramEnd"/>
            <w:r w:rsidRPr="0025164A">
              <w:rPr>
                <w:color w:val="000000"/>
                <w:sz w:val="20"/>
                <w:szCs w:val="20"/>
              </w:rPr>
              <w:t>г. Саратов) для проверки годовой бухгалтерской (финансовой) отчетности  МА СКПК «Единство» за 2019 г. Уполномочить Директора МА СКПК «Единство» Зимина В.И. подписать с ООО Аудиторская фирма «Р и К» соответствующий  договор;</w:t>
            </w:r>
          </w:p>
          <w:p w14:paraId="0024B3F1" w14:textId="77777777" w:rsidR="0025164A" w:rsidRPr="0025164A" w:rsidRDefault="0025164A" w:rsidP="0025164A">
            <w:pPr>
              <w:rPr>
                <w:color w:val="000000"/>
                <w:sz w:val="20"/>
                <w:szCs w:val="20"/>
              </w:rPr>
            </w:pPr>
            <w:r w:rsidRPr="0025164A">
              <w:rPr>
                <w:bCs/>
                <w:sz w:val="20"/>
                <w:szCs w:val="20"/>
              </w:rPr>
              <w:t>4. У</w:t>
            </w:r>
            <w:r w:rsidRPr="0025164A">
              <w:rPr>
                <w:color w:val="000000"/>
                <w:sz w:val="20"/>
                <w:szCs w:val="20"/>
              </w:rPr>
              <w:t>твердить внутреннюю структуру работников МА СКПК «Единство»;</w:t>
            </w:r>
          </w:p>
          <w:p w14:paraId="1B17D482" w14:textId="77777777" w:rsidR="0025164A" w:rsidRPr="0025164A" w:rsidRDefault="0025164A" w:rsidP="0025164A">
            <w:pPr>
              <w:rPr>
                <w:b/>
                <w:bCs/>
                <w:sz w:val="20"/>
                <w:szCs w:val="20"/>
              </w:rPr>
            </w:pPr>
            <w:r w:rsidRPr="0025164A">
              <w:rPr>
                <w:bCs/>
                <w:sz w:val="20"/>
                <w:szCs w:val="20"/>
              </w:rPr>
              <w:t>5. П</w:t>
            </w:r>
            <w:r w:rsidRPr="0025164A">
              <w:rPr>
                <w:sz w:val="20"/>
                <w:szCs w:val="20"/>
              </w:rPr>
              <w:t>редложить НКО «МОВС» рассмотреть возможность снижения с 5 тыс. руб. в год размера членских взносов для СКПК – членов МА СКПК «Единство»</w:t>
            </w:r>
            <w:r w:rsidRPr="0025164A">
              <w:rPr>
                <w:b/>
                <w:bCs/>
                <w:sz w:val="20"/>
                <w:szCs w:val="20"/>
              </w:rPr>
              <w:t>.</w:t>
            </w:r>
          </w:p>
          <w:p w14:paraId="7C403C4B" w14:textId="77777777" w:rsidR="0025164A" w:rsidRPr="00C765BF" w:rsidRDefault="0025164A" w:rsidP="0025164A">
            <w:pPr>
              <w:rPr>
                <w:bCs/>
                <w:sz w:val="20"/>
                <w:szCs w:val="20"/>
              </w:rPr>
            </w:pPr>
            <w:r w:rsidRPr="0025164A">
              <w:rPr>
                <w:bCs/>
                <w:sz w:val="20"/>
                <w:szCs w:val="20"/>
              </w:rPr>
              <w:t xml:space="preserve">Предварительно считать целесообразным возможное участие </w:t>
            </w:r>
            <w:r w:rsidRPr="0025164A">
              <w:rPr>
                <w:sz w:val="20"/>
                <w:szCs w:val="20"/>
              </w:rPr>
              <w:t>НКО «МОВС» (г. Санкт-Петербург) в качестве ассоциированного члена МА СКПК «Единство» в случае соответствующего обращения кандидата</w:t>
            </w:r>
          </w:p>
        </w:tc>
      </w:tr>
      <w:tr w:rsidR="00493AFC" w:rsidRPr="00A86FBE" w14:paraId="4EF40A4D" w14:textId="77777777" w:rsidTr="0033376B">
        <w:tc>
          <w:tcPr>
            <w:tcW w:w="1296" w:type="dxa"/>
          </w:tcPr>
          <w:p w14:paraId="47541987" w14:textId="77777777" w:rsidR="00493AFC" w:rsidRPr="00493AFC" w:rsidRDefault="00493AFC" w:rsidP="002251DD">
            <w:pPr>
              <w:rPr>
                <w:bCs/>
                <w:sz w:val="20"/>
                <w:szCs w:val="20"/>
              </w:rPr>
            </w:pPr>
            <w:r>
              <w:rPr>
                <w:bCs/>
                <w:sz w:val="20"/>
                <w:szCs w:val="20"/>
              </w:rPr>
              <w:t>19.02.2020</w:t>
            </w:r>
          </w:p>
        </w:tc>
        <w:tc>
          <w:tcPr>
            <w:tcW w:w="9160" w:type="dxa"/>
          </w:tcPr>
          <w:p w14:paraId="00641DD3" w14:textId="77777777" w:rsidR="00493AFC" w:rsidRPr="00493AFC" w:rsidRDefault="00493AFC" w:rsidP="00493AFC">
            <w:pPr>
              <w:rPr>
                <w:rFonts w:eastAsia="Times New Roman"/>
                <w:sz w:val="20"/>
                <w:szCs w:val="20"/>
              </w:rPr>
            </w:pPr>
            <w:r w:rsidRPr="00493AFC">
              <w:rPr>
                <w:rFonts w:eastAsia="Times New Roman"/>
                <w:sz w:val="20"/>
                <w:szCs w:val="20"/>
              </w:rPr>
              <w:t>1. Выдвинуть в состав Экспертного совета по небанковским финансово-кредитным организациям при Комитете Государственной Думы по финансовому рынку следующих кандидатов:</w:t>
            </w:r>
          </w:p>
          <w:p w14:paraId="1BD8C999" w14:textId="77777777" w:rsidR="00493AFC" w:rsidRPr="00493AFC" w:rsidRDefault="00493AFC" w:rsidP="00493AFC">
            <w:pPr>
              <w:rPr>
                <w:rFonts w:eastAsia="Times New Roman"/>
                <w:sz w:val="20"/>
                <w:szCs w:val="20"/>
              </w:rPr>
            </w:pPr>
          </w:p>
          <w:p w14:paraId="66BAB0EC" w14:textId="77777777" w:rsidR="00493AFC" w:rsidRPr="00493AFC" w:rsidRDefault="00493AFC" w:rsidP="00493AFC">
            <w:pPr>
              <w:rPr>
                <w:rFonts w:eastAsia="Times New Roman"/>
                <w:sz w:val="20"/>
                <w:szCs w:val="20"/>
              </w:rPr>
            </w:pPr>
            <w:r w:rsidRPr="00493AFC">
              <w:rPr>
                <w:rFonts w:eastAsia="Times New Roman"/>
                <w:sz w:val="20"/>
                <w:szCs w:val="20"/>
              </w:rPr>
              <w:t>- Директора МА СКПК «</w:t>
            </w:r>
            <w:proofErr w:type="gramStart"/>
            <w:r w:rsidRPr="00493AFC">
              <w:rPr>
                <w:rFonts w:eastAsia="Times New Roman"/>
                <w:sz w:val="20"/>
                <w:szCs w:val="20"/>
              </w:rPr>
              <w:t>Единство»  -</w:t>
            </w:r>
            <w:proofErr w:type="gramEnd"/>
            <w:r w:rsidRPr="00493AFC">
              <w:rPr>
                <w:rFonts w:eastAsia="Times New Roman"/>
                <w:sz w:val="20"/>
                <w:szCs w:val="20"/>
              </w:rPr>
              <w:t>Зимина Владимира Ивановича;</w:t>
            </w:r>
          </w:p>
          <w:p w14:paraId="23223AC2" w14:textId="77777777" w:rsidR="00493AFC" w:rsidRPr="00493AFC" w:rsidRDefault="00493AFC" w:rsidP="00493AFC">
            <w:pPr>
              <w:rPr>
                <w:rFonts w:eastAsia="Times New Roman"/>
                <w:sz w:val="20"/>
                <w:szCs w:val="20"/>
              </w:rPr>
            </w:pPr>
            <w:r w:rsidRPr="00493AFC">
              <w:rPr>
                <w:rFonts w:eastAsia="Times New Roman"/>
                <w:sz w:val="20"/>
                <w:szCs w:val="20"/>
              </w:rPr>
              <w:t xml:space="preserve">- Исполнительного директора СКПК Второго уровня «Победа» </w:t>
            </w:r>
            <w:proofErr w:type="gramStart"/>
            <w:r w:rsidRPr="00493AFC">
              <w:rPr>
                <w:rFonts w:eastAsia="Times New Roman"/>
                <w:sz w:val="20"/>
                <w:szCs w:val="20"/>
              </w:rPr>
              <w:t>-  Елецких</w:t>
            </w:r>
            <w:proofErr w:type="gramEnd"/>
            <w:r w:rsidRPr="00493AFC">
              <w:rPr>
                <w:rFonts w:eastAsia="Times New Roman"/>
                <w:sz w:val="20"/>
                <w:szCs w:val="20"/>
              </w:rPr>
              <w:t xml:space="preserve"> Елену Витальевну.</w:t>
            </w:r>
          </w:p>
          <w:p w14:paraId="7334E2F7" w14:textId="77777777" w:rsidR="00493AFC" w:rsidRPr="0025164A" w:rsidRDefault="00493AFC" w:rsidP="00493AFC">
            <w:pPr>
              <w:rPr>
                <w:rFonts w:eastAsia="Times New Roman"/>
                <w:sz w:val="20"/>
                <w:szCs w:val="20"/>
              </w:rPr>
            </w:pPr>
            <w:r w:rsidRPr="00493AFC">
              <w:rPr>
                <w:rFonts w:eastAsia="Times New Roman"/>
                <w:sz w:val="20"/>
                <w:szCs w:val="20"/>
              </w:rPr>
              <w:t xml:space="preserve">Директору МА СКПК «Единство» Зимину В.И. направить соответствующую информацию и документы </w:t>
            </w:r>
            <w:r w:rsidRPr="00493AFC">
              <w:rPr>
                <w:rFonts w:eastAsia="Times New Roman"/>
                <w:sz w:val="20"/>
                <w:szCs w:val="20"/>
              </w:rPr>
              <w:lastRenderedPageBreak/>
              <w:t>в установленный срок Председателю Экспертного совета.</w:t>
            </w:r>
          </w:p>
        </w:tc>
      </w:tr>
      <w:tr w:rsidR="00D52DA6" w:rsidRPr="00A86FBE" w14:paraId="25BBE45A" w14:textId="77777777" w:rsidTr="0033376B">
        <w:tc>
          <w:tcPr>
            <w:tcW w:w="1296" w:type="dxa"/>
          </w:tcPr>
          <w:p w14:paraId="033C0D75" w14:textId="77777777" w:rsidR="00D52DA6" w:rsidRPr="00493AFC" w:rsidRDefault="00D52DA6" w:rsidP="00D52DA6">
            <w:pPr>
              <w:rPr>
                <w:bCs/>
                <w:sz w:val="20"/>
                <w:szCs w:val="20"/>
              </w:rPr>
            </w:pPr>
            <w:r>
              <w:rPr>
                <w:bCs/>
                <w:sz w:val="20"/>
                <w:szCs w:val="20"/>
              </w:rPr>
              <w:lastRenderedPageBreak/>
              <w:t>20.03.2020</w:t>
            </w:r>
          </w:p>
        </w:tc>
        <w:tc>
          <w:tcPr>
            <w:tcW w:w="9160" w:type="dxa"/>
          </w:tcPr>
          <w:p w14:paraId="31DD010B" w14:textId="77777777" w:rsidR="00D52DA6" w:rsidRDefault="00D52DA6" w:rsidP="0061594E">
            <w:pPr>
              <w:rPr>
                <w:rStyle w:val="1"/>
                <w:rFonts w:eastAsiaTheme="minorHAnsi"/>
                <w:color w:val="000000" w:themeColor="text1"/>
                <w:sz w:val="20"/>
                <w:szCs w:val="20"/>
                <w:u w:val="none"/>
              </w:rPr>
            </w:pPr>
            <w:r w:rsidRPr="00493AFC">
              <w:rPr>
                <w:rFonts w:eastAsia="Times New Roman"/>
                <w:sz w:val="20"/>
                <w:szCs w:val="20"/>
              </w:rPr>
              <w:t xml:space="preserve">1. </w:t>
            </w:r>
            <w:r>
              <w:rPr>
                <w:rFonts w:eastAsia="Times New Roman"/>
                <w:sz w:val="20"/>
                <w:szCs w:val="20"/>
              </w:rPr>
              <w:t>О</w:t>
            </w:r>
            <w:r w:rsidRPr="00D52DA6">
              <w:rPr>
                <w:color w:val="000000"/>
                <w:sz w:val="20"/>
                <w:szCs w:val="20"/>
              </w:rPr>
              <w:t>тказать в приеме сельскохозяйственного кредитного потребительского кооператива «ЭКСПРЕСС АЗИЯ» (</w:t>
            </w:r>
            <w:proofErr w:type="spellStart"/>
            <w:r w:rsidRPr="00D52DA6">
              <w:rPr>
                <w:color w:val="000000"/>
                <w:sz w:val="20"/>
                <w:szCs w:val="20"/>
              </w:rPr>
              <w:t>г.Улан</w:t>
            </w:r>
            <w:proofErr w:type="spellEnd"/>
            <w:r w:rsidRPr="00D52DA6">
              <w:rPr>
                <w:color w:val="000000"/>
                <w:sz w:val="20"/>
                <w:szCs w:val="20"/>
              </w:rPr>
              <w:t>-Удэ) ОГРН 1160327062796 в члены МА СКПК «Единство» в</w:t>
            </w:r>
            <w:r w:rsidRPr="00D52DA6">
              <w:rPr>
                <w:b/>
                <w:bCs/>
                <w:color w:val="000000"/>
                <w:sz w:val="20"/>
                <w:szCs w:val="20"/>
              </w:rPr>
              <w:t xml:space="preserve"> </w:t>
            </w:r>
            <w:r w:rsidRPr="00D52DA6">
              <w:rPr>
                <w:color w:val="000000"/>
                <w:sz w:val="20"/>
                <w:szCs w:val="20"/>
              </w:rPr>
              <w:t>связи с</w:t>
            </w:r>
            <w:r w:rsidRPr="00D52DA6">
              <w:rPr>
                <w:b/>
                <w:bCs/>
                <w:color w:val="000000"/>
                <w:sz w:val="20"/>
                <w:szCs w:val="20"/>
              </w:rPr>
              <w:t xml:space="preserve"> </w:t>
            </w:r>
            <w:r w:rsidRPr="00D52DA6">
              <w:rPr>
                <w:bCs/>
                <w:color w:val="000000"/>
                <w:sz w:val="20"/>
                <w:szCs w:val="20"/>
              </w:rPr>
              <w:t>несоответствием требованиям, установленным в</w:t>
            </w:r>
            <w:r w:rsidRPr="00D52DA6">
              <w:rPr>
                <w:rStyle w:val="1"/>
                <w:rFonts w:eastAsiaTheme="minorHAnsi"/>
                <w:color w:val="000000" w:themeColor="text1"/>
                <w:sz w:val="20"/>
                <w:szCs w:val="20"/>
                <w:u w:val="none"/>
              </w:rPr>
              <w:t xml:space="preserve">нутренним стандартом «Условия членства в Межрегиональной </w:t>
            </w:r>
            <w:r w:rsidRPr="00D52DA6">
              <w:rPr>
                <w:sz w:val="20"/>
                <w:szCs w:val="20"/>
              </w:rPr>
              <w:t xml:space="preserve">ассоциации сельскохозяйственных кредитных потребительских кооперативов  </w:t>
            </w:r>
            <w:r w:rsidRPr="00D52DA6">
              <w:rPr>
                <w:rStyle w:val="1"/>
                <w:rFonts w:eastAsiaTheme="minorHAnsi"/>
                <w:color w:val="000000" w:themeColor="text1"/>
                <w:sz w:val="20"/>
                <w:szCs w:val="20"/>
                <w:u w:val="none"/>
              </w:rPr>
              <w:t>«Единство», в том числе размер или порядок расчета, а также порядок уплаты вступительного взноса и членских взносов»</w:t>
            </w:r>
          </w:p>
          <w:p w14:paraId="067DDE0A" w14:textId="77777777" w:rsidR="00D52DA6" w:rsidRPr="00D52DA6" w:rsidRDefault="00D52DA6" w:rsidP="00D52DA6">
            <w:pPr>
              <w:rPr>
                <w:rFonts w:eastAsia="Times New Roman"/>
                <w:sz w:val="20"/>
                <w:szCs w:val="20"/>
              </w:rPr>
            </w:pPr>
            <w:r w:rsidRPr="00D52DA6">
              <w:rPr>
                <w:rStyle w:val="1"/>
                <w:rFonts w:eastAsiaTheme="minorHAnsi"/>
                <w:color w:val="000000" w:themeColor="text1"/>
                <w:sz w:val="20"/>
                <w:szCs w:val="20"/>
                <w:u w:val="none"/>
              </w:rPr>
              <w:t>2. П</w:t>
            </w:r>
            <w:r w:rsidRPr="00D52DA6">
              <w:rPr>
                <w:rFonts w:eastAsiaTheme="minorHAnsi"/>
                <w:color w:val="000000"/>
                <w:kern w:val="0"/>
                <w:sz w:val="20"/>
                <w:szCs w:val="20"/>
                <w:lang w:eastAsia="en-US"/>
              </w:rPr>
              <w:t>ринять НКО «МОВС» (</w:t>
            </w:r>
            <w:proofErr w:type="spellStart"/>
            <w:r w:rsidRPr="00D52DA6">
              <w:rPr>
                <w:rFonts w:eastAsiaTheme="minorHAnsi"/>
                <w:color w:val="000000"/>
                <w:kern w:val="0"/>
                <w:sz w:val="20"/>
                <w:szCs w:val="20"/>
                <w:lang w:eastAsia="en-US"/>
              </w:rPr>
              <w:t>г.Санкт</w:t>
            </w:r>
            <w:proofErr w:type="spellEnd"/>
            <w:r w:rsidRPr="00D52DA6">
              <w:rPr>
                <w:rFonts w:eastAsiaTheme="minorHAnsi"/>
                <w:color w:val="000000"/>
                <w:kern w:val="0"/>
                <w:sz w:val="20"/>
                <w:szCs w:val="20"/>
                <w:lang w:eastAsia="en-US"/>
              </w:rPr>
              <w:t xml:space="preserve">-Петербург) </w:t>
            </w:r>
            <w:r w:rsidRPr="00D52DA6">
              <w:rPr>
                <w:color w:val="000000"/>
                <w:sz w:val="20"/>
                <w:szCs w:val="20"/>
              </w:rPr>
              <w:t xml:space="preserve">ОГРН 1157847350979 ИНН 7839045118 </w:t>
            </w:r>
            <w:r w:rsidRPr="00D52DA6">
              <w:rPr>
                <w:rFonts w:eastAsiaTheme="minorHAnsi"/>
                <w:color w:val="000000"/>
                <w:kern w:val="0"/>
                <w:sz w:val="20"/>
                <w:szCs w:val="20"/>
                <w:lang w:eastAsia="en-US"/>
              </w:rPr>
              <w:t>в ассоциированные члены МА СКПК «Единство».</w:t>
            </w:r>
          </w:p>
        </w:tc>
      </w:tr>
      <w:tr w:rsidR="00A67B96" w:rsidRPr="00A86FBE" w14:paraId="35469326" w14:textId="77777777" w:rsidTr="0033376B">
        <w:tc>
          <w:tcPr>
            <w:tcW w:w="1296" w:type="dxa"/>
          </w:tcPr>
          <w:p w14:paraId="34340572" w14:textId="77777777" w:rsidR="00A67B96" w:rsidRPr="00A67B96" w:rsidRDefault="00A67B96" w:rsidP="00A67B96">
            <w:pPr>
              <w:rPr>
                <w:bCs/>
                <w:sz w:val="20"/>
                <w:szCs w:val="20"/>
                <w:lang w:val="en-US"/>
              </w:rPr>
            </w:pPr>
            <w:r w:rsidRPr="00A67B96">
              <w:rPr>
                <w:bCs/>
                <w:sz w:val="20"/>
                <w:szCs w:val="20"/>
                <w:lang w:val="en-US"/>
              </w:rPr>
              <w:t>24</w:t>
            </w:r>
            <w:r w:rsidRPr="00A67B96">
              <w:rPr>
                <w:bCs/>
                <w:sz w:val="20"/>
                <w:szCs w:val="20"/>
              </w:rPr>
              <w:t>.04.2020</w:t>
            </w:r>
          </w:p>
        </w:tc>
        <w:tc>
          <w:tcPr>
            <w:tcW w:w="9160" w:type="dxa"/>
          </w:tcPr>
          <w:p w14:paraId="4AC1BB75" w14:textId="77777777" w:rsidR="00A67B96" w:rsidRPr="00A67B96" w:rsidRDefault="00A67B96" w:rsidP="00A67B96">
            <w:pPr>
              <w:pStyle w:val="a4"/>
              <w:tabs>
                <w:tab w:val="left" w:pos="426"/>
              </w:tabs>
              <w:ind w:left="0"/>
              <w:rPr>
                <w:sz w:val="20"/>
                <w:szCs w:val="20"/>
              </w:rPr>
            </w:pPr>
            <w:r w:rsidRPr="00A67B96">
              <w:rPr>
                <w:sz w:val="20"/>
                <w:szCs w:val="20"/>
              </w:rPr>
              <w:t xml:space="preserve">1. В связи с введением мер по борьбе с распространением на территории РФ новой коронавирусной инфекции (COVID-19) </w:t>
            </w:r>
            <w:r w:rsidRPr="00A67B96">
              <w:rPr>
                <w:color w:val="000000"/>
                <w:sz w:val="20"/>
                <w:szCs w:val="20"/>
              </w:rPr>
              <w:t>внести изменения</w:t>
            </w:r>
            <w:r w:rsidRPr="00A67B96">
              <w:rPr>
                <w:b/>
                <w:color w:val="000000"/>
                <w:sz w:val="20"/>
                <w:szCs w:val="20"/>
              </w:rPr>
              <w:t xml:space="preserve"> </w:t>
            </w:r>
            <w:r w:rsidRPr="00A67B96">
              <w:rPr>
                <w:sz w:val="20"/>
                <w:szCs w:val="20"/>
              </w:rPr>
              <w:t xml:space="preserve"> в график плановых проверок членов МА СКПК «Единство» на 2020 год, утвержденный решением Совета  (Протокол №12 от 27.12.2019 г.), перенеся часть плановых проверок, предусмотренных графиком, со II и III квартала 2020 г. на IV квартал 2020 г. Утвердить график с учетом внесенных изменений на 2020 год.</w:t>
            </w:r>
          </w:p>
          <w:p w14:paraId="05415791" w14:textId="77777777" w:rsidR="00A67B96" w:rsidRPr="00A67B96" w:rsidRDefault="00A67B96" w:rsidP="00A67B96">
            <w:pPr>
              <w:pStyle w:val="a4"/>
              <w:tabs>
                <w:tab w:val="left" w:pos="426"/>
              </w:tabs>
              <w:ind w:left="0"/>
              <w:rPr>
                <w:sz w:val="20"/>
                <w:szCs w:val="20"/>
              </w:rPr>
            </w:pPr>
            <w:r w:rsidRPr="00A67B96">
              <w:rPr>
                <w:sz w:val="20"/>
                <w:szCs w:val="20"/>
              </w:rPr>
              <w:t>2. Принять в ассоциированные члены МА СКПК «Единство» СКПК второго уровня «Альянс», юр. адрес; 399431, Липецкая область, Добринский район, п. Добринка, ул. Октябрьская, д.43, ОГРН 1174827006023.</w:t>
            </w:r>
          </w:p>
          <w:p w14:paraId="36C903E8" w14:textId="77777777" w:rsidR="00A67B96" w:rsidRPr="00A67B96" w:rsidRDefault="00A67B96" w:rsidP="00A67B96">
            <w:pPr>
              <w:pStyle w:val="a4"/>
              <w:tabs>
                <w:tab w:val="left" w:pos="426"/>
              </w:tabs>
              <w:ind w:left="0"/>
              <w:rPr>
                <w:sz w:val="20"/>
                <w:szCs w:val="20"/>
              </w:rPr>
            </w:pPr>
            <w:r w:rsidRPr="00A67B96">
              <w:rPr>
                <w:color w:val="000000"/>
                <w:sz w:val="20"/>
                <w:szCs w:val="20"/>
              </w:rPr>
              <w:t>3. Принять</w:t>
            </w:r>
            <w:r w:rsidRPr="00A67B96">
              <w:rPr>
                <w:b/>
                <w:color w:val="000000"/>
                <w:sz w:val="20"/>
                <w:szCs w:val="20"/>
              </w:rPr>
              <w:t xml:space="preserve"> </w:t>
            </w:r>
            <w:r w:rsidRPr="00A67B96">
              <w:rPr>
                <w:sz w:val="20"/>
                <w:szCs w:val="20"/>
              </w:rPr>
              <w:t xml:space="preserve">в ассоциированные члены МА СКПК «Единство» СКПК второго уровня «Виктория», юр. адрес: 399201, Липецкая область, Задонский район, г. Задонск, ул. Крупской, д.58, п.8, </w:t>
            </w:r>
            <w:proofErr w:type="gramStart"/>
            <w:r w:rsidRPr="00A67B96">
              <w:rPr>
                <w:sz w:val="20"/>
                <w:szCs w:val="20"/>
              </w:rPr>
              <w:t>ОГРН  l</w:t>
            </w:r>
            <w:proofErr w:type="gramEnd"/>
            <w:r w:rsidRPr="00A67B96">
              <w:rPr>
                <w:sz w:val="20"/>
                <w:szCs w:val="20"/>
              </w:rPr>
              <w:t>174827007167</w:t>
            </w:r>
          </w:p>
          <w:p w14:paraId="58A7B7E4" w14:textId="77777777" w:rsidR="00A67B96" w:rsidRPr="00A67B96" w:rsidRDefault="00A67B96" w:rsidP="00A67B96">
            <w:pPr>
              <w:pStyle w:val="a4"/>
              <w:tabs>
                <w:tab w:val="left" w:pos="426"/>
              </w:tabs>
              <w:ind w:left="0"/>
              <w:rPr>
                <w:rFonts w:eastAsia="Times New Roman"/>
                <w:sz w:val="20"/>
                <w:szCs w:val="20"/>
              </w:rPr>
            </w:pPr>
            <w:r w:rsidRPr="00A67B96">
              <w:rPr>
                <w:sz w:val="20"/>
                <w:szCs w:val="20"/>
              </w:rPr>
              <w:t>4. П</w:t>
            </w:r>
            <w:r w:rsidRPr="00A67B96">
              <w:rPr>
                <w:color w:val="000000"/>
                <w:sz w:val="20"/>
                <w:szCs w:val="20"/>
              </w:rPr>
              <w:t>ринять</w:t>
            </w:r>
            <w:r w:rsidRPr="00A67B96">
              <w:rPr>
                <w:b/>
                <w:color w:val="000000"/>
                <w:sz w:val="20"/>
                <w:szCs w:val="20"/>
              </w:rPr>
              <w:t xml:space="preserve"> </w:t>
            </w:r>
            <w:r w:rsidRPr="00A67B96">
              <w:rPr>
                <w:sz w:val="20"/>
                <w:szCs w:val="20"/>
              </w:rPr>
              <w:t xml:space="preserve">в ассоциированные члены МА СКПК «Единство» СКПК второго уровня «Долгоруковский», юр. адрес: 399510, Липецкая область, </w:t>
            </w:r>
            <w:proofErr w:type="spellStart"/>
            <w:r w:rsidRPr="00A67B96">
              <w:rPr>
                <w:sz w:val="20"/>
                <w:szCs w:val="20"/>
              </w:rPr>
              <w:t>с.Долгоруково</w:t>
            </w:r>
            <w:proofErr w:type="spellEnd"/>
            <w:r w:rsidRPr="00A67B96">
              <w:rPr>
                <w:sz w:val="20"/>
                <w:szCs w:val="20"/>
              </w:rPr>
              <w:t xml:space="preserve">, ул. Советская, д.49, к-т. 4, </w:t>
            </w:r>
            <w:proofErr w:type="gramStart"/>
            <w:r w:rsidRPr="00A67B96">
              <w:rPr>
                <w:sz w:val="20"/>
                <w:szCs w:val="20"/>
              </w:rPr>
              <w:t>ОГРН  l</w:t>
            </w:r>
            <w:proofErr w:type="gramEnd"/>
            <w:r w:rsidRPr="00A67B96">
              <w:rPr>
                <w:sz w:val="20"/>
                <w:szCs w:val="20"/>
              </w:rPr>
              <w:t>174827009257.</w:t>
            </w:r>
          </w:p>
        </w:tc>
      </w:tr>
      <w:tr w:rsidR="007C52BE" w:rsidRPr="00A86FBE" w14:paraId="43A6E84E" w14:textId="77777777" w:rsidTr="0033376B">
        <w:tc>
          <w:tcPr>
            <w:tcW w:w="1296" w:type="dxa"/>
          </w:tcPr>
          <w:p w14:paraId="6F87F32A" w14:textId="77777777" w:rsidR="007C52BE" w:rsidRPr="007C52BE" w:rsidRDefault="007C52BE" w:rsidP="00A67B96">
            <w:pPr>
              <w:rPr>
                <w:bCs/>
                <w:sz w:val="20"/>
                <w:szCs w:val="20"/>
              </w:rPr>
            </w:pPr>
            <w:r>
              <w:rPr>
                <w:bCs/>
                <w:sz w:val="20"/>
                <w:szCs w:val="20"/>
              </w:rPr>
              <w:t>18.05.2020</w:t>
            </w:r>
          </w:p>
        </w:tc>
        <w:tc>
          <w:tcPr>
            <w:tcW w:w="9160" w:type="dxa"/>
          </w:tcPr>
          <w:p w14:paraId="4D8894B5" w14:textId="77777777" w:rsidR="007C52BE" w:rsidRPr="007C52BE" w:rsidRDefault="007C52BE" w:rsidP="007C52BE">
            <w:pPr>
              <w:rPr>
                <w:rFonts w:eastAsia="Times New Roman"/>
                <w:sz w:val="20"/>
                <w:szCs w:val="20"/>
              </w:rPr>
            </w:pPr>
            <w:r>
              <w:rPr>
                <w:rFonts w:eastAsia="Times New Roman"/>
                <w:sz w:val="20"/>
                <w:szCs w:val="20"/>
              </w:rPr>
              <w:t>1. П</w:t>
            </w:r>
            <w:r w:rsidRPr="007C52BE">
              <w:rPr>
                <w:rFonts w:eastAsia="Times New Roman"/>
                <w:sz w:val="20"/>
                <w:szCs w:val="20"/>
              </w:rPr>
              <w:t>ринять новых ассоциированных членов МА СКПК «Единство» с 18 мая 2020 г:</w:t>
            </w:r>
          </w:p>
          <w:p w14:paraId="0BBDC6BD" w14:textId="77777777" w:rsidR="007C52BE" w:rsidRPr="007C52BE" w:rsidRDefault="007C52BE" w:rsidP="007C52BE">
            <w:pPr>
              <w:ind w:left="-20"/>
              <w:rPr>
                <w:rFonts w:eastAsiaTheme="minorHAnsi" w:cstheme="minorBidi"/>
                <w:sz w:val="20"/>
                <w:szCs w:val="20"/>
                <w:lang w:eastAsia="en-US"/>
              </w:rPr>
            </w:pPr>
            <w:r w:rsidRPr="007C52BE">
              <w:rPr>
                <w:sz w:val="20"/>
                <w:szCs w:val="20"/>
              </w:rPr>
              <w:t>- КРЕДИТНЫЙ СЕЛЬСКОХОЗЯЙСТВЕННЫЙ ПОТРЕБИТЕЛЬСКИЙ КООПЕРАТИВ ВТОРОГО УРОВНЯ «УСПЕХ» 399370, ЛИПЕЦКАЯ ОБЛАСТЬ, УСМАНСКИЙ РАЙОН, Г.УСМАНЬ, УЛ.ЛЕНИНА, Д.40, ОФ.304 ИНН 4816012618 ОГРН 1154827015089;</w:t>
            </w:r>
          </w:p>
          <w:p w14:paraId="0A7DF21E" w14:textId="77777777" w:rsidR="007C52BE" w:rsidRPr="007C52BE" w:rsidRDefault="007C52BE" w:rsidP="007C52BE">
            <w:pPr>
              <w:rPr>
                <w:sz w:val="20"/>
                <w:szCs w:val="20"/>
              </w:rPr>
            </w:pPr>
            <w:r w:rsidRPr="007C52BE">
              <w:rPr>
                <w:sz w:val="20"/>
                <w:szCs w:val="20"/>
              </w:rPr>
              <w:t>- СЕЛЬСКОХОЗЯЙСТВЕННЫЙ КРЕДИТНЫЙ ПОТРЕБИТЕЛЬСКИЙ СНАБЖЕНЧЕСКО-СБЫТОВОЙ КООПЕРАТИВ ВТОРОГО УРОВНЯ «СЕЛЬСКИЙ КРЕДИТ» 399000, ЛИПЕЦКАЯ ОБЛАСТЬ, ИЗМАЛКОВСКИЙ РАЙОН, С.ИЗМАЛКОВО, УЛ.СОВЕТСКАЯ, Д.38 ИНН 4809006243, ОГРН 1134828001153;</w:t>
            </w:r>
          </w:p>
          <w:p w14:paraId="1CBE17E2" w14:textId="77777777" w:rsidR="007C52BE" w:rsidRPr="00A67B96" w:rsidRDefault="007C52BE" w:rsidP="007C52BE">
            <w:pPr>
              <w:rPr>
                <w:sz w:val="20"/>
                <w:szCs w:val="20"/>
              </w:rPr>
            </w:pPr>
            <w:r w:rsidRPr="007C52BE">
              <w:rPr>
                <w:sz w:val="20"/>
                <w:szCs w:val="20"/>
              </w:rPr>
              <w:t xml:space="preserve">- КРЕДИТНЫЙ СЕЛЬСКОХОЗЯЙСТВЕННЫЙ ПОТРЕБИТЕЛЬСКИЙ КООПЕРАТИВ ВТОРОГО УРОВНЯ «ПЕТРОВКА 48» 399088, ЛИПЕЦКАЯ ОБЛ., ГРЯЗИНСКИЙ РАЙОН, С.ПЕТРОВКА, </w:t>
            </w:r>
            <w:proofErr w:type="gramStart"/>
            <w:r w:rsidRPr="007C52BE">
              <w:rPr>
                <w:sz w:val="20"/>
                <w:szCs w:val="20"/>
              </w:rPr>
              <w:t>УЛ.АСФАЛЬТНАЯ,Д.</w:t>
            </w:r>
            <w:proofErr w:type="gramEnd"/>
            <w:r w:rsidRPr="007C52BE">
              <w:rPr>
                <w:sz w:val="20"/>
                <w:szCs w:val="20"/>
              </w:rPr>
              <w:t>1,КАБ.1 ИНН 4802005071, ОРГН 1174827012469</w:t>
            </w:r>
          </w:p>
        </w:tc>
      </w:tr>
      <w:tr w:rsidR="007C52BE" w:rsidRPr="00A86FBE" w14:paraId="589D99E5" w14:textId="77777777" w:rsidTr="0033376B">
        <w:tc>
          <w:tcPr>
            <w:tcW w:w="1296" w:type="dxa"/>
          </w:tcPr>
          <w:p w14:paraId="752AE2CE" w14:textId="77777777" w:rsidR="007C52BE" w:rsidRDefault="007C52BE" w:rsidP="00A67B96">
            <w:pPr>
              <w:rPr>
                <w:bCs/>
                <w:sz w:val="20"/>
                <w:szCs w:val="20"/>
              </w:rPr>
            </w:pPr>
            <w:r>
              <w:rPr>
                <w:bCs/>
                <w:sz w:val="20"/>
                <w:szCs w:val="20"/>
              </w:rPr>
              <w:t>27.05.2020</w:t>
            </w:r>
          </w:p>
        </w:tc>
        <w:tc>
          <w:tcPr>
            <w:tcW w:w="9160" w:type="dxa"/>
          </w:tcPr>
          <w:p w14:paraId="094BFD50" w14:textId="77777777" w:rsidR="007C52BE" w:rsidRPr="00195434" w:rsidRDefault="00195434" w:rsidP="007C52BE">
            <w:pPr>
              <w:rPr>
                <w:rFonts w:eastAsia="Times New Roman"/>
                <w:sz w:val="20"/>
                <w:szCs w:val="20"/>
              </w:rPr>
            </w:pPr>
            <w:r>
              <w:rPr>
                <w:rFonts w:eastAsia="Times New Roman"/>
                <w:sz w:val="20"/>
                <w:szCs w:val="20"/>
              </w:rPr>
              <w:t>1. П</w:t>
            </w:r>
            <w:r w:rsidR="007C52BE" w:rsidRPr="00195434">
              <w:rPr>
                <w:rFonts w:eastAsia="Times New Roman"/>
                <w:sz w:val="20"/>
                <w:szCs w:val="20"/>
              </w:rPr>
              <w:t>ровести очередное Общее собрание членов Ассоциации 30 июня 2020 года в 15:00 по адресу: город Липецк, ул. Московская 83, 6 этаж актовый зал. Вопрос, поставленный на решение очередного Общего собрания членов Ассоциации- утверждение ежегодных отчетов Совета Ассоциации и Директора. Директору Зимину В.И. разместить информацию (уведомление) о дате, месте и повестке очередного Общего собрания членов Ассоциации на сайте Ассоциации и направить уведомления членам по электронной почте от Совета МА СКПК «Единство».</w:t>
            </w:r>
          </w:p>
          <w:p w14:paraId="43419EEF" w14:textId="77777777" w:rsidR="007C52BE" w:rsidRPr="00195434" w:rsidRDefault="00195434" w:rsidP="007C52BE">
            <w:pPr>
              <w:rPr>
                <w:color w:val="000000"/>
                <w:sz w:val="20"/>
                <w:szCs w:val="20"/>
              </w:rPr>
            </w:pPr>
            <w:r>
              <w:rPr>
                <w:rFonts w:eastAsia="Times New Roman"/>
                <w:sz w:val="20"/>
                <w:szCs w:val="20"/>
              </w:rPr>
              <w:t>2. У</w:t>
            </w:r>
            <w:r w:rsidR="007C52BE" w:rsidRPr="00195434">
              <w:rPr>
                <w:rFonts w:eastAsia="Times New Roman"/>
                <w:sz w:val="20"/>
                <w:szCs w:val="20"/>
              </w:rPr>
              <w:t>твердить годовой бухгалтерский отчет за 2019 год с аудиторским заключением по нему.</w:t>
            </w:r>
          </w:p>
          <w:p w14:paraId="477B0B7E" w14:textId="77777777" w:rsidR="00195434" w:rsidRPr="00195434" w:rsidRDefault="00195434" w:rsidP="00195434">
            <w:pPr>
              <w:spacing w:after="160" w:line="256" w:lineRule="auto"/>
              <w:contextualSpacing/>
              <w:rPr>
                <w:sz w:val="20"/>
                <w:szCs w:val="20"/>
              </w:rPr>
            </w:pPr>
            <w:r>
              <w:rPr>
                <w:sz w:val="20"/>
                <w:szCs w:val="20"/>
              </w:rPr>
              <w:t>3. У</w:t>
            </w:r>
            <w:r w:rsidRPr="00195434">
              <w:rPr>
                <w:sz w:val="20"/>
                <w:szCs w:val="20"/>
              </w:rPr>
              <w:t>твердить исполнение сметы доходов и расходов Ассоциации за 2019 год.</w:t>
            </w:r>
          </w:p>
          <w:p w14:paraId="5674C45A" w14:textId="77777777" w:rsidR="007C52BE" w:rsidRDefault="00195434" w:rsidP="00195434">
            <w:pPr>
              <w:rPr>
                <w:rFonts w:eastAsia="Times New Roman"/>
                <w:sz w:val="20"/>
                <w:szCs w:val="20"/>
              </w:rPr>
            </w:pPr>
            <w:r>
              <w:rPr>
                <w:sz w:val="20"/>
                <w:szCs w:val="20"/>
              </w:rPr>
              <w:t>4. П</w:t>
            </w:r>
            <w:r w:rsidRPr="00195434">
              <w:rPr>
                <w:sz w:val="20"/>
                <w:szCs w:val="20"/>
              </w:rPr>
              <w:t xml:space="preserve">ринять в ассоциированные </w:t>
            </w:r>
            <w:proofErr w:type="gramStart"/>
            <w:r w:rsidRPr="00195434">
              <w:rPr>
                <w:sz w:val="20"/>
                <w:szCs w:val="20"/>
              </w:rPr>
              <w:t>члены  МА</w:t>
            </w:r>
            <w:proofErr w:type="gramEnd"/>
            <w:r w:rsidRPr="00195434">
              <w:rPr>
                <w:sz w:val="20"/>
                <w:szCs w:val="20"/>
              </w:rPr>
              <w:t xml:space="preserve"> СКПК «Единство» СКПК второго уровня «Лига», юр. адрес: 399722, Липецкая область, Становлянский район, п. Дружба, д.2-В, офис 1, ОГРН  1174827021918</w:t>
            </w:r>
          </w:p>
        </w:tc>
      </w:tr>
      <w:tr w:rsidR="003D649D" w:rsidRPr="00A86FBE" w14:paraId="088FBF4B" w14:textId="77777777" w:rsidTr="0033376B">
        <w:tc>
          <w:tcPr>
            <w:tcW w:w="1296" w:type="dxa"/>
          </w:tcPr>
          <w:p w14:paraId="3125C0EE" w14:textId="77777777" w:rsidR="003D649D" w:rsidRDefault="003D649D" w:rsidP="00A67B96">
            <w:pPr>
              <w:rPr>
                <w:bCs/>
                <w:sz w:val="20"/>
                <w:szCs w:val="20"/>
              </w:rPr>
            </w:pPr>
            <w:r>
              <w:rPr>
                <w:bCs/>
                <w:sz w:val="20"/>
                <w:szCs w:val="20"/>
              </w:rPr>
              <w:t>17.06.2020</w:t>
            </w:r>
          </w:p>
        </w:tc>
        <w:tc>
          <w:tcPr>
            <w:tcW w:w="9160" w:type="dxa"/>
          </w:tcPr>
          <w:p w14:paraId="10674308" w14:textId="77777777" w:rsidR="003D649D" w:rsidRPr="003D649D" w:rsidRDefault="003D649D" w:rsidP="003D649D">
            <w:pPr>
              <w:jc w:val="both"/>
              <w:rPr>
                <w:rFonts w:eastAsia="Times New Roman"/>
                <w:sz w:val="20"/>
                <w:szCs w:val="20"/>
              </w:rPr>
            </w:pPr>
            <w:r w:rsidRPr="003D649D">
              <w:rPr>
                <w:rFonts w:eastAsia="Times New Roman"/>
                <w:sz w:val="20"/>
                <w:szCs w:val="20"/>
              </w:rPr>
              <w:t>1. Внести изменения в смету МА СКПК «Единство» на 2020 г. и утвердить смету МА СКПК «Единство» на 2020 год с изменениями и дополнениями №1 в соответствии с предложениями Директора;</w:t>
            </w:r>
          </w:p>
          <w:p w14:paraId="648331D7" w14:textId="77777777" w:rsidR="003D649D" w:rsidRPr="003D649D" w:rsidRDefault="003D649D" w:rsidP="003D649D">
            <w:pPr>
              <w:pStyle w:val="a4"/>
              <w:spacing w:after="160" w:line="259" w:lineRule="auto"/>
              <w:ind w:left="0"/>
              <w:jc w:val="both"/>
              <w:rPr>
                <w:rFonts w:eastAsia="Times New Roman"/>
                <w:sz w:val="20"/>
                <w:szCs w:val="20"/>
              </w:rPr>
            </w:pPr>
            <w:r w:rsidRPr="003D649D">
              <w:rPr>
                <w:rFonts w:eastAsia="Times New Roman"/>
                <w:sz w:val="20"/>
                <w:szCs w:val="20"/>
              </w:rPr>
              <w:t xml:space="preserve">2. Согласиться с необходимостью приобретения </w:t>
            </w:r>
            <w:r w:rsidRPr="003D649D">
              <w:rPr>
                <w:sz w:val="20"/>
                <w:szCs w:val="20"/>
              </w:rPr>
              <w:t>программных продуктов: 1С:Предприятие 8. Управление микрофинансовой организацией и кредитным потребительским кооперативом ПРОФ, 1С:Управление микрофинансовой организацией и кредитным потребительским кооперативом ПРОФ на 1 рабочее место и модуля сервиса «Контроль СРО», а также соответствующего сопровождения программных продуктов</w:t>
            </w:r>
            <w:r w:rsidRPr="003D649D">
              <w:rPr>
                <w:rFonts w:eastAsia="Times New Roman"/>
                <w:sz w:val="20"/>
                <w:szCs w:val="20"/>
              </w:rPr>
              <w:t>;</w:t>
            </w:r>
          </w:p>
          <w:p w14:paraId="181BFE31" w14:textId="77777777" w:rsidR="003D649D" w:rsidRPr="003D649D" w:rsidRDefault="003D649D" w:rsidP="003D649D">
            <w:pPr>
              <w:pStyle w:val="a4"/>
              <w:spacing w:after="160" w:line="259" w:lineRule="auto"/>
              <w:ind w:left="0"/>
              <w:jc w:val="both"/>
              <w:rPr>
                <w:sz w:val="20"/>
                <w:szCs w:val="20"/>
              </w:rPr>
            </w:pPr>
            <w:r w:rsidRPr="003D649D">
              <w:rPr>
                <w:sz w:val="20"/>
                <w:szCs w:val="20"/>
              </w:rPr>
              <w:t xml:space="preserve">3. Принять в ассоциированные члены  МА СКПК «Единство» СКПК второго уровня «Победа», юр. адрес: 399742, Липецкая область, Елецкий район, п. Газопровод, </w:t>
            </w:r>
            <w:proofErr w:type="spellStart"/>
            <w:r w:rsidRPr="003D649D">
              <w:rPr>
                <w:sz w:val="20"/>
                <w:szCs w:val="20"/>
              </w:rPr>
              <w:t>ул.Советская</w:t>
            </w:r>
            <w:proofErr w:type="spellEnd"/>
            <w:r w:rsidRPr="003D649D">
              <w:rPr>
                <w:sz w:val="20"/>
                <w:szCs w:val="20"/>
              </w:rPr>
              <w:t>, д.10, кабинет 1, ОГРН  1154827021766 ИНН 4807039797;</w:t>
            </w:r>
          </w:p>
          <w:p w14:paraId="04F365A9" w14:textId="77777777" w:rsidR="003D649D" w:rsidRDefault="003D649D" w:rsidP="003D649D">
            <w:pPr>
              <w:pStyle w:val="a4"/>
              <w:spacing w:after="160" w:line="259" w:lineRule="auto"/>
              <w:ind w:left="0"/>
              <w:jc w:val="both"/>
              <w:rPr>
                <w:rFonts w:eastAsia="Times New Roman"/>
                <w:sz w:val="20"/>
                <w:szCs w:val="20"/>
              </w:rPr>
            </w:pPr>
            <w:r w:rsidRPr="003D649D">
              <w:rPr>
                <w:sz w:val="20"/>
                <w:szCs w:val="20"/>
              </w:rPr>
              <w:t>4. Принять за основу следующее мнение в отношении целесообразности рассмотрения проекта Федерального закона №724741-7 «О внесении изменений в Федеральный закон «О кредитных историях» и главы 1 Федерального закона «О сельскохозяйственной кооперации» (в части модернизации системы формирования кредитных историй). Считать его для СКПК очень обременительным в настоящее время, но в целом направленным на повышение качества работы финансового сектора и снижения кредитных рисков. Предложить отсрочить его введение для СКПК до середины 2023 г. для крупных СКПК (активы более 50 млн. руб.). Поручить Директору сформулировать точку зрения по законопроекту от лица МА СКПК «Единство»</w:t>
            </w:r>
          </w:p>
        </w:tc>
      </w:tr>
      <w:tr w:rsidR="00832D9D" w:rsidRPr="00A86FBE" w14:paraId="0FF20F08" w14:textId="77777777" w:rsidTr="0033376B">
        <w:tc>
          <w:tcPr>
            <w:tcW w:w="1296" w:type="dxa"/>
          </w:tcPr>
          <w:p w14:paraId="0DAA4AE2" w14:textId="77777777" w:rsidR="00832D9D" w:rsidRPr="00832D9D" w:rsidRDefault="00832D9D" w:rsidP="00A67B96">
            <w:pPr>
              <w:rPr>
                <w:bCs/>
                <w:sz w:val="20"/>
                <w:szCs w:val="20"/>
              </w:rPr>
            </w:pPr>
            <w:r w:rsidRPr="00832D9D">
              <w:rPr>
                <w:bCs/>
                <w:sz w:val="20"/>
                <w:szCs w:val="20"/>
              </w:rPr>
              <w:t>30.06.2020</w:t>
            </w:r>
          </w:p>
        </w:tc>
        <w:tc>
          <w:tcPr>
            <w:tcW w:w="9160" w:type="dxa"/>
          </w:tcPr>
          <w:p w14:paraId="59078123" w14:textId="77777777" w:rsidR="00832D9D" w:rsidRPr="00832D9D" w:rsidRDefault="00832D9D" w:rsidP="00832D9D">
            <w:pPr>
              <w:jc w:val="both"/>
              <w:rPr>
                <w:rFonts w:eastAsia="Times New Roman"/>
                <w:sz w:val="20"/>
                <w:szCs w:val="20"/>
              </w:rPr>
            </w:pPr>
            <w:r w:rsidRPr="00832D9D">
              <w:rPr>
                <w:rFonts w:eastAsia="Times New Roman"/>
                <w:sz w:val="20"/>
                <w:szCs w:val="20"/>
              </w:rPr>
              <w:t>1. Утвердить новый годовой бухгалтерский отчет за 2019 г. с аудиторским заключением по нему, составленный с учетом требований действующего законодательства предъявляемым к отчетности СРО</w:t>
            </w:r>
          </w:p>
        </w:tc>
      </w:tr>
      <w:tr w:rsidR="0003288A" w:rsidRPr="00A86FBE" w14:paraId="0961CDFD" w14:textId="77777777" w:rsidTr="0033376B">
        <w:tc>
          <w:tcPr>
            <w:tcW w:w="1296" w:type="dxa"/>
          </w:tcPr>
          <w:p w14:paraId="54376E49" w14:textId="77777777" w:rsidR="0003288A" w:rsidRPr="00832D9D" w:rsidRDefault="0003288A" w:rsidP="00A67B96">
            <w:pPr>
              <w:rPr>
                <w:bCs/>
                <w:sz w:val="20"/>
                <w:szCs w:val="20"/>
              </w:rPr>
            </w:pPr>
            <w:r>
              <w:rPr>
                <w:bCs/>
                <w:sz w:val="20"/>
                <w:szCs w:val="20"/>
              </w:rPr>
              <w:t>31.07.2020</w:t>
            </w:r>
          </w:p>
        </w:tc>
        <w:tc>
          <w:tcPr>
            <w:tcW w:w="9160" w:type="dxa"/>
          </w:tcPr>
          <w:p w14:paraId="6D8ED230" w14:textId="77777777" w:rsidR="0003288A" w:rsidRPr="0003288A" w:rsidRDefault="0003288A" w:rsidP="00832D9D">
            <w:pPr>
              <w:jc w:val="both"/>
              <w:rPr>
                <w:sz w:val="20"/>
                <w:szCs w:val="20"/>
              </w:rPr>
            </w:pPr>
            <w:r w:rsidRPr="0003288A">
              <w:rPr>
                <w:sz w:val="20"/>
                <w:szCs w:val="20"/>
              </w:rPr>
              <w:t xml:space="preserve">1. Принять в ассоциированные </w:t>
            </w:r>
            <w:proofErr w:type="gramStart"/>
            <w:r w:rsidRPr="0003288A">
              <w:rPr>
                <w:sz w:val="20"/>
                <w:szCs w:val="20"/>
              </w:rPr>
              <w:t>члены  МА</w:t>
            </w:r>
            <w:proofErr w:type="gramEnd"/>
            <w:r w:rsidRPr="0003288A">
              <w:rPr>
                <w:sz w:val="20"/>
                <w:szCs w:val="20"/>
              </w:rPr>
              <w:t xml:space="preserve"> СКПК «Единство» СКПК второго уровня «Краснинский», </w:t>
            </w:r>
            <w:r w:rsidRPr="0003288A">
              <w:rPr>
                <w:sz w:val="20"/>
                <w:szCs w:val="20"/>
              </w:rPr>
              <w:lastRenderedPageBreak/>
              <w:t>юр. адрес: 399670, Липецкая область, Краснинский район, село Красное, улица Октябрьская, д.14, оф.8, ОГРН  1174827009180 ИНН 4810000599;</w:t>
            </w:r>
          </w:p>
          <w:p w14:paraId="1B227C51" w14:textId="77777777" w:rsidR="0003288A" w:rsidRPr="0003288A" w:rsidRDefault="0003288A" w:rsidP="00832D9D">
            <w:pPr>
              <w:jc w:val="both"/>
              <w:rPr>
                <w:sz w:val="20"/>
                <w:szCs w:val="20"/>
              </w:rPr>
            </w:pPr>
            <w:r w:rsidRPr="0003288A">
              <w:rPr>
                <w:rFonts w:eastAsia="Times New Roman"/>
                <w:sz w:val="20"/>
                <w:szCs w:val="20"/>
              </w:rPr>
              <w:t>2.1. У</w:t>
            </w:r>
            <w:r w:rsidRPr="0003288A">
              <w:rPr>
                <w:sz w:val="20"/>
                <w:szCs w:val="20"/>
              </w:rPr>
              <w:t>твердить Дорожную карту МА СКПК «Единство» (СРО СКПК) (план мероприятий по повышению качества и эффективности деятельности СРО, включая контрольную функцию) на период 2020 – 2022 годы;</w:t>
            </w:r>
          </w:p>
          <w:p w14:paraId="1507F317" w14:textId="77777777" w:rsidR="0003288A" w:rsidRPr="0003288A" w:rsidRDefault="0003288A" w:rsidP="0003288A">
            <w:pPr>
              <w:pStyle w:val="a4"/>
              <w:spacing w:after="160" w:line="259" w:lineRule="auto"/>
              <w:ind w:left="-20" w:firstLine="20"/>
              <w:rPr>
                <w:sz w:val="20"/>
                <w:szCs w:val="20"/>
              </w:rPr>
            </w:pPr>
            <w:r w:rsidRPr="0003288A">
              <w:rPr>
                <w:rFonts w:eastAsia="Times New Roman"/>
                <w:sz w:val="20"/>
                <w:szCs w:val="20"/>
              </w:rPr>
              <w:t>2.2. У</w:t>
            </w:r>
            <w:r w:rsidRPr="0003288A">
              <w:rPr>
                <w:bCs/>
                <w:spacing w:val="-10"/>
                <w:sz w:val="20"/>
                <w:szCs w:val="20"/>
              </w:rPr>
              <w:t xml:space="preserve">твердить сделку с СПКК М.О.С.К.В.У. посредством заключения </w:t>
            </w:r>
            <w:proofErr w:type="gramStart"/>
            <w:r w:rsidRPr="0003288A">
              <w:rPr>
                <w:bCs/>
                <w:spacing w:val="-10"/>
                <w:sz w:val="20"/>
                <w:szCs w:val="20"/>
              </w:rPr>
              <w:t xml:space="preserve">договора  </w:t>
            </w:r>
            <w:r w:rsidRPr="0003288A">
              <w:rPr>
                <w:sz w:val="20"/>
                <w:szCs w:val="20"/>
              </w:rPr>
              <w:t>по</w:t>
            </w:r>
            <w:proofErr w:type="gramEnd"/>
            <w:r w:rsidRPr="0003288A">
              <w:rPr>
                <w:sz w:val="20"/>
                <w:szCs w:val="20"/>
              </w:rPr>
              <w:t xml:space="preserve"> разработке проектов документов для эффективного выполнения СРО своих функций;</w:t>
            </w:r>
          </w:p>
          <w:p w14:paraId="6D056DA7" w14:textId="77777777" w:rsidR="0003288A" w:rsidRPr="0003288A" w:rsidRDefault="0003288A" w:rsidP="0003288A">
            <w:pPr>
              <w:pStyle w:val="a4"/>
              <w:spacing w:after="160" w:line="259" w:lineRule="auto"/>
              <w:ind w:left="-20" w:firstLine="20"/>
              <w:rPr>
                <w:sz w:val="20"/>
                <w:szCs w:val="20"/>
              </w:rPr>
            </w:pPr>
            <w:r w:rsidRPr="0003288A">
              <w:rPr>
                <w:rFonts w:eastAsia="Times New Roman"/>
                <w:sz w:val="20"/>
                <w:szCs w:val="20"/>
              </w:rPr>
              <w:t>2.3. С</w:t>
            </w:r>
            <w:r w:rsidRPr="0003288A">
              <w:rPr>
                <w:bCs/>
                <w:spacing w:val="-10"/>
                <w:sz w:val="20"/>
                <w:szCs w:val="20"/>
              </w:rPr>
              <w:t xml:space="preserve">огласовать возможность </w:t>
            </w:r>
            <w:r w:rsidRPr="0003288A">
              <w:rPr>
                <w:sz w:val="20"/>
                <w:szCs w:val="20"/>
              </w:rPr>
              <w:t xml:space="preserve">директору перераспределять расходы по статьям утвержденной сметы на 2020 г. в части финансирование мероприятий с целью оперативного решения вопросов по реализации утвержденной Дорожной карты и прежде всего для готовности  приема отчетности от СКПК и передачи ее в Банк России с 2021 года. В частности, принимать решения и заключать сделки за счет финансовых средств </w:t>
            </w:r>
            <w:proofErr w:type="gramStart"/>
            <w:r w:rsidRPr="0003288A">
              <w:rPr>
                <w:sz w:val="20"/>
                <w:szCs w:val="20"/>
              </w:rPr>
              <w:t>от  экономии</w:t>
            </w:r>
            <w:proofErr w:type="gramEnd"/>
            <w:r w:rsidRPr="0003288A">
              <w:rPr>
                <w:sz w:val="20"/>
                <w:szCs w:val="20"/>
              </w:rPr>
              <w:t xml:space="preserve"> расходов по другим статьям сметы, в том числе расходов по обеспечению внутренних функций (ст.3)  и на содержание (ст.4)); </w:t>
            </w:r>
          </w:p>
          <w:p w14:paraId="044C97A2" w14:textId="77777777" w:rsidR="0003288A" w:rsidRPr="00832D9D" w:rsidRDefault="0003288A" w:rsidP="0003288A">
            <w:pPr>
              <w:pStyle w:val="a4"/>
              <w:spacing w:after="160" w:line="259" w:lineRule="auto"/>
              <w:ind w:left="0"/>
              <w:rPr>
                <w:rFonts w:eastAsia="Times New Roman"/>
                <w:sz w:val="20"/>
                <w:szCs w:val="20"/>
              </w:rPr>
            </w:pPr>
            <w:r w:rsidRPr="0003288A">
              <w:rPr>
                <w:rFonts w:eastAsia="Times New Roman"/>
                <w:sz w:val="20"/>
                <w:szCs w:val="20"/>
              </w:rPr>
              <w:t xml:space="preserve">2.4. Считать целесообразным принять участие делегации МА СКПК «Единство» в </w:t>
            </w:r>
            <w:r w:rsidRPr="0003288A">
              <w:rPr>
                <w:sz w:val="20"/>
                <w:szCs w:val="20"/>
                <w:lang w:val="en-US"/>
              </w:rPr>
              <w:t>IX</w:t>
            </w:r>
            <w:r w:rsidRPr="0003288A">
              <w:rPr>
                <w:sz w:val="20"/>
                <w:szCs w:val="20"/>
              </w:rPr>
              <w:t xml:space="preserve"> Форуме «Южная инициатива» в составе Директора и до двух сотрудников МА СКПК «Единство» и(или) представителей членов МА СКПК «Единство». Персональный состав делегации определить Директору.</w:t>
            </w:r>
          </w:p>
        </w:tc>
      </w:tr>
      <w:tr w:rsidR="0090085E" w:rsidRPr="00A86FBE" w14:paraId="3365B294" w14:textId="77777777" w:rsidTr="0033376B">
        <w:tc>
          <w:tcPr>
            <w:tcW w:w="1296" w:type="dxa"/>
          </w:tcPr>
          <w:p w14:paraId="055DBBB0" w14:textId="50CB2F92" w:rsidR="0090085E" w:rsidRPr="0090085E" w:rsidRDefault="0090085E" w:rsidP="00A67B96">
            <w:pPr>
              <w:rPr>
                <w:bCs/>
                <w:sz w:val="20"/>
                <w:szCs w:val="20"/>
                <w:lang w:val="en-US"/>
              </w:rPr>
            </w:pPr>
            <w:r>
              <w:rPr>
                <w:bCs/>
                <w:sz w:val="20"/>
                <w:szCs w:val="20"/>
                <w:lang w:val="en-US"/>
              </w:rPr>
              <w:lastRenderedPageBreak/>
              <w:t>16.10.2020</w:t>
            </w:r>
          </w:p>
        </w:tc>
        <w:tc>
          <w:tcPr>
            <w:tcW w:w="9160" w:type="dxa"/>
          </w:tcPr>
          <w:p w14:paraId="77F5FFDD" w14:textId="021625A2" w:rsidR="0090085E" w:rsidRPr="0003288A" w:rsidRDefault="0090085E" w:rsidP="0090085E">
            <w:pPr>
              <w:tabs>
                <w:tab w:val="left" w:pos="426"/>
              </w:tabs>
              <w:spacing w:after="160"/>
              <w:rPr>
                <w:sz w:val="20"/>
                <w:szCs w:val="20"/>
              </w:rPr>
            </w:pPr>
            <w:r w:rsidRPr="0090085E">
              <w:rPr>
                <w:bCs/>
                <w:color w:val="000000"/>
                <w:sz w:val="20"/>
                <w:szCs w:val="20"/>
              </w:rPr>
              <w:t>1</w:t>
            </w:r>
            <w:r>
              <w:rPr>
                <w:bCs/>
                <w:color w:val="000000"/>
                <w:sz w:val="20"/>
                <w:szCs w:val="20"/>
              </w:rPr>
              <w:t>.</w:t>
            </w:r>
            <w:r w:rsidRPr="0090085E">
              <w:rPr>
                <w:b/>
                <w:color w:val="000000"/>
                <w:sz w:val="20"/>
                <w:szCs w:val="20"/>
              </w:rPr>
              <w:t xml:space="preserve"> </w:t>
            </w:r>
            <w:r w:rsidRPr="0090085E">
              <w:rPr>
                <w:bCs/>
                <w:color w:val="000000"/>
                <w:sz w:val="20"/>
                <w:szCs w:val="20"/>
              </w:rPr>
              <w:t xml:space="preserve">Считать нецелесообразным дальнейшее рассмотрение заявления о принятии в члены МА СКПК «Единство» </w:t>
            </w:r>
            <w:r w:rsidRPr="0090085E">
              <w:rPr>
                <w:bCs/>
                <w:sz w:val="20"/>
                <w:szCs w:val="20"/>
              </w:rPr>
              <w:t>Сельскохозяйственного кредитного потребительского кооператива «Агентство по ипотечному жилищному кредитованию «Петроград» (</w:t>
            </w:r>
            <w:proofErr w:type="spellStart"/>
            <w:r w:rsidRPr="0090085E">
              <w:rPr>
                <w:bCs/>
                <w:sz w:val="20"/>
                <w:szCs w:val="20"/>
              </w:rPr>
              <w:t>г.Псков</w:t>
            </w:r>
            <w:proofErr w:type="spellEnd"/>
            <w:r w:rsidRPr="0090085E">
              <w:rPr>
                <w:bCs/>
                <w:sz w:val="20"/>
                <w:szCs w:val="20"/>
              </w:rPr>
              <w:t xml:space="preserve">), юр. адрес: 180017, Псковская область, </w:t>
            </w:r>
            <w:proofErr w:type="spellStart"/>
            <w:r w:rsidRPr="0090085E">
              <w:rPr>
                <w:bCs/>
                <w:sz w:val="20"/>
                <w:szCs w:val="20"/>
              </w:rPr>
              <w:t>г.Псков</w:t>
            </w:r>
            <w:proofErr w:type="spellEnd"/>
            <w:r w:rsidRPr="0090085E">
              <w:rPr>
                <w:bCs/>
                <w:sz w:val="20"/>
                <w:szCs w:val="20"/>
              </w:rPr>
              <w:t>, ул. Гражданская, д.9А, Помещение 1013, ОГРН  1106027001926, ИНН6027127492</w:t>
            </w:r>
          </w:p>
        </w:tc>
      </w:tr>
      <w:tr w:rsidR="00B460B0" w:rsidRPr="00A86FBE" w14:paraId="063A11C2" w14:textId="77777777" w:rsidTr="0033376B">
        <w:tc>
          <w:tcPr>
            <w:tcW w:w="1296" w:type="dxa"/>
          </w:tcPr>
          <w:p w14:paraId="34F07219" w14:textId="79A1BFFD" w:rsidR="00B460B0" w:rsidRPr="00B460B0" w:rsidRDefault="00B460B0" w:rsidP="00A67B96">
            <w:pPr>
              <w:rPr>
                <w:bCs/>
                <w:sz w:val="20"/>
                <w:szCs w:val="20"/>
              </w:rPr>
            </w:pPr>
            <w:r>
              <w:rPr>
                <w:bCs/>
                <w:sz w:val="20"/>
                <w:szCs w:val="20"/>
              </w:rPr>
              <w:t>30.10.2020</w:t>
            </w:r>
          </w:p>
        </w:tc>
        <w:tc>
          <w:tcPr>
            <w:tcW w:w="9160" w:type="dxa"/>
          </w:tcPr>
          <w:p w14:paraId="6651C3DC" w14:textId="77777777" w:rsidR="00B460B0" w:rsidRPr="006F6B39" w:rsidRDefault="00B460B0" w:rsidP="006F6B39">
            <w:pPr>
              <w:tabs>
                <w:tab w:val="left" w:pos="426"/>
              </w:tabs>
              <w:spacing w:after="160"/>
              <w:jc w:val="both"/>
              <w:rPr>
                <w:bCs/>
                <w:color w:val="000000"/>
                <w:sz w:val="20"/>
                <w:szCs w:val="20"/>
              </w:rPr>
            </w:pPr>
            <w:r>
              <w:rPr>
                <w:bCs/>
                <w:color w:val="000000"/>
                <w:sz w:val="20"/>
                <w:szCs w:val="20"/>
              </w:rPr>
              <w:t>1</w:t>
            </w:r>
            <w:r w:rsidRPr="006F6B39">
              <w:rPr>
                <w:bCs/>
                <w:color w:val="000000"/>
                <w:sz w:val="20"/>
                <w:szCs w:val="20"/>
              </w:rPr>
              <w:t>. Принять к сведению информацию Директора об исполнении дорожной карты. По мере согласования с Банком России документов, - выносить их на рассмотрение Совета;</w:t>
            </w:r>
          </w:p>
          <w:p w14:paraId="391C4444" w14:textId="77777777" w:rsidR="00B460B0" w:rsidRPr="006F6B39" w:rsidRDefault="00B460B0" w:rsidP="006F6B39">
            <w:pPr>
              <w:tabs>
                <w:tab w:val="left" w:pos="426"/>
              </w:tabs>
              <w:spacing w:after="160"/>
              <w:jc w:val="both"/>
              <w:rPr>
                <w:bCs/>
                <w:sz w:val="20"/>
                <w:szCs w:val="20"/>
              </w:rPr>
            </w:pPr>
            <w:r w:rsidRPr="006F6B39">
              <w:rPr>
                <w:bCs/>
                <w:color w:val="000000"/>
                <w:sz w:val="20"/>
                <w:szCs w:val="20"/>
              </w:rPr>
              <w:t xml:space="preserve">2.1. Считать своевременными и верными принятые МА СКПК «Единство» меры по </w:t>
            </w:r>
            <w:r w:rsidRPr="006F6B39">
              <w:rPr>
                <w:bCs/>
                <w:sz w:val="20"/>
                <w:szCs w:val="20"/>
              </w:rPr>
              <w:t xml:space="preserve">подготовке к выполнению функций по приему и передаче отчетности в Банк России от СКПК и одобрить активное продолжение тестовой эксплуатации модуля с массовым вовлечением в этот процесс СКПК- членов МА СКПК «Единство» а также реализацию второго этапа работ по доработке процесса передачи отчетности от СКПК в СРО с использованием СКПК и СРО системы обмена электронными сообщениями; </w:t>
            </w:r>
          </w:p>
          <w:p w14:paraId="7B1674BA" w14:textId="77777777" w:rsidR="00B460B0" w:rsidRPr="006F6B39" w:rsidRDefault="00B460B0" w:rsidP="006F6B39">
            <w:pPr>
              <w:tabs>
                <w:tab w:val="left" w:pos="426"/>
              </w:tabs>
              <w:spacing w:after="160"/>
              <w:jc w:val="both"/>
              <w:rPr>
                <w:bCs/>
                <w:sz w:val="20"/>
                <w:szCs w:val="20"/>
              </w:rPr>
            </w:pPr>
            <w:r w:rsidRPr="006F6B39">
              <w:rPr>
                <w:bCs/>
                <w:sz w:val="20"/>
                <w:szCs w:val="20"/>
              </w:rPr>
              <w:t>2.2. Считать целесообразным использование в качестве источника для оплаты затрат на подключение СКПК- членов МА СКПК «Единство» и собственно СРО (МА СКПК  «Единство») в объеме до 250 000 (двухсот пятидесяти тысяч) рублей к системе электронного документооборота и ее интеграции с модулем отчетности СРО (включая  ежегодную оплату, единоразовую оплату собственно СРО, оплату подрядчику работ по интеграции системы электронного документооборота с модуле и другие затраты на эти мероприятия) средства МА СКПК «Единство», образовавшиеся в результате экономии расходов (разницы между фактическими показателями исполнения сметы за три квартала 2020 года и  запланированными по статьям 3 и 4 расходов сметы МА СКПК «Единство» на 2020 г.);</w:t>
            </w:r>
          </w:p>
          <w:p w14:paraId="61685863" w14:textId="78AB0AA2" w:rsidR="00B460B0" w:rsidRPr="006F6B39" w:rsidRDefault="00B460B0" w:rsidP="006F6B39">
            <w:pPr>
              <w:tabs>
                <w:tab w:val="left" w:pos="426"/>
              </w:tabs>
              <w:spacing w:after="160"/>
              <w:jc w:val="both"/>
              <w:rPr>
                <w:bCs/>
                <w:color w:val="000000"/>
                <w:sz w:val="20"/>
                <w:szCs w:val="20"/>
              </w:rPr>
            </w:pPr>
            <w:r w:rsidRPr="006F6B39">
              <w:rPr>
                <w:bCs/>
                <w:sz w:val="20"/>
                <w:szCs w:val="20"/>
              </w:rPr>
              <w:t xml:space="preserve"> 3.1. У</w:t>
            </w:r>
            <w:r w:rsidRPr="006F6B39">
              <w:rPr>
                <w:bCs/>
                <w:color w:val="000000"/>
                <w:sz w:val="20"/>
                <w:szCs w:val="20"/>
              </w:rPr>
              <w:t>твердить фактическое исполнение сметы МА СКПК «Единство за три квартала 2020 года с учетом перераспределения расходов по статьям;</w:t>
            </w:r>
          </w:p>
          <w:p w14:paraId="3FA471D0" w14:textId="3D271C5A" w:rsidR="00B460B0" w:rsidRPr="006F6B39" w:rsidRDefault="00B460B0" w:rsidP="006F6B39">
            <w:pPr>
              <w:tabs>
                <w:tab w:val="left" w:pos="426"/>
              </w:tabs>
              <w:spacing w:after="160"/>
              <w:jc w:val="both"/>
              <w:rPr>
                <w:bCs/>
                <w:color w:val="000000"/>
                <w:sz w:val="20"/>
                <w:szCs w:val="20"/>
              </w:rPr>
            </w:pPr>
            <w:r w:rsidRPr="006F6B39">
              <w:rPr>
                <w:bCs/>
                <w:color w:val="000000"/>
                <w:sz w:val="20"/>
                <w:szCs w:val="20"/>
              </w:rPr>
              <w:t xml:space="preserve">3.2. Рекомендовать Директору для утверждения исполнения сметы доходов и расходов МА СКПК «Единство» за 2020 год </w:t>
            </w:r>
            <w:proofErr w:type="gramStart"/>
            <w:r w:rsidRPr="006F6B39">
              <w:rPr>
                <w:bCs/>
                <w:color w:val="000000"/>
                <w:sz w:val="20"/>
                <w:szCs w:val="20"/>
              </w:rPr>
              <w:t>сформировать  смету</w:t>
            </w:r>
            <w:proofErr w:type="gramEnd"/>
            <w:r w:rsidRPr="006F6B39">
              <w:rPr>
                <w:bCs/>
                <w:color w:val="000000"/>
                <w:sz w:val="20"/>
                <w:szCs w:val="20"/>
              </w:rPr>
              <w:t xml:space="preserve"> для утверждения с учетом корректировок плановых показателей сметы учитывая все произведенные перераспределения в рамках принятых в течение текущего года решений Совета (включая сегодняшнее заседание Совета);</w:t>
            </w:r>
          </w:p>
          <w:p w14:paraId="6AEE7C82" w14:textId="7F55F751" w:rsidR="00B460B0" w:rsidRPr="006F6B39" w:rsidRDefault="00B460B0" w:rsidP="006F6B39">
            <w:pPr>
              <w:tabs>
                <w:tab w:val="left" w:pos="426"/>
              </w:tabs>
              <w:spacing w:after="160"/>
              <w:jc w:val="both"/>
              <w:rPr>
                <w:bCs/>
                <w:color w:val="000000"/>
                <w:sz w:val="20"/>
                <w:szCs w:val="20"/>
              </w:rPr>
            </w:pPr>
            <w:r w:rsidRPr="006F6B39">
              <w:rPr>
                <w:bCs/>
                <w:color w:val="000000"/>
                <w:sz w:val="20"/>
                <w:szCs w:val="20"/>
              </w:rPr>
              <w:t>3.3. Согласиться с предстоящими перераспределениями в смете доходов и расходов МА СКПК «Единство» в связи с реализацией мер по приему-передаче отчетности от СКПК в Банк России и другими затратами в связи с изменениями законодательства и реализацией мер по Дорожной карте.</w:t>
            </w:r>
          </w:p>
          <w:p w14:paraId="6AAC03DC" w14:textId="77777777" w:rsidR="00B460B0" w:rsidRPr="006F6B39" w:rsidRDefault="00B460B0" w:rsidP="006F6B39">
            <w:pPr>
              <w:jc w:val="both"/>
              <w:rPr>
                <w:rFonts w:eastAsia="Times New Roman"/>
                <w:sz w:val="20"/>
                <w:szCs w:val="20"/>
              </w:rPr>
            </w:pPr>
            <w:r w:rsidRPr="006F6B39">
              <w:rPr>
                <w:rFonts w:eastAsia="Times New Roman"/>
                <w:sz w:val="20"/>
                <w:szCs w:val="20"/>
              </w:rPr>
              <w:t xml:space="preserve">4.1. Исключить </w:t>
            </w:r>
            <w:proofErr w:type="spellStart"/>
            <w:r w:rsidRPr="006F6B39">
              <w:rPr>
                <w:rFonts w:eastAsia="Times New Roman"/>
                <w:sz w:val="20"/>
                <w:szCs w:val="20"/>
              </w:rPr>
              <w:t>Кондраткова</w:t>
            </w:r>
            <w:proofErr w:type="spellEnd"/>
            <w:r w:rsidRPr="006F6B39">
              <w:rPr>
                <w:rFonts w:eastAsia="Times New Roman"/>
                <w:sz w:val="20"/>
                <w:szCs w:val="20"/>
              </w:rPr>
              <w:t xml:space="preserve"> Александра Валерьевича из состава Дисциплинарного комитета МА СКПК «</w:t>
            </w:r>
            <w:proofErr w:type="gramStart"/>
            <w:r w:rsidRPr="006F6B39">
              <w:rPr>
                <w:rFonts w:eastAsia="Times New Roman"/>
                <w:sz w:val="20"/>
                <w:szCs w:val="20"/>
              </w:rPr>
              <w:t>Единство»  (</w:t>
            </w:r>
            <w:proofErr w:type="gramEnd"/>
            <w:r w:rsidRPr="006F6B39">
              <w:rPr>
                <w:rFonts w:eastAsia="Times New Roman"/>
                <w:sz w:val="20"/>
                <w:szCs w:val="20"/>
              </w:rPr>
              <w:t>Руководитель Дисциплинарного комитета);</w:t>
            </w:r>
          </w:p>
          <w:p w14:paraId="4512E52A" w14:textId="77777777" w:rsidR="00B460B0" w:rsidRPr="006F6B39" w:rsidRDefault="00B460B0" w:rsidP="006F6B39">
            <w:pPr>
              <w:jc w:val="both"/>
              <w:rPr>
                <w:rFonts w:eastAsia="Times New Roman"/>
                <w:sz w:val="20"/>
                <w:szCs w:val="20"/>
              </w:rPr>
            </w:pPr>
            <w:r w:rsidRPr="006F6B39">
              <w:rPr>
                <w:rFonts w:eastAsia="Times New Roman"/>
                <w:sz w:val="20"/>
                <w:szCs w:val="20"/>
              </w:rPr>
              <w:t xml:space="preserve">4.2. </w:t>
            </w:r>
            <w:proofErr w:type="gramStart"/>
            <w:r w:rsidRPr="006F6B39">
              <w:rPr>
                <w:rFonts w:eastAsia="Times New Roman"/>
                <w:sz w:val="20"/>
                <w:szCs w:val="20"/>
              </w:rPr>
              <w:t xml:space="preserve">Исключить  </w:t>
            </w:r>
            <w:proofErr w:type="spellStart"/>
            <w:r w:rsidRPr="006F6B39">
              <w:rPr>
                <w:rFonts w:eastAsia="Times New Roman"/>
                <w:sz w:val="20"/>
                <w:szCs w:val="20"/>
              </w:rPr>
              <w:t>Волченкову</w:t>
            </w:r>
            <w:proofErr w:type="spellEnd"/>
            <w:proofErr w:type="gramEnd"/>
            <w:r w:rsidRPr="006F6B39">
              <w:rPr>
                <w:rFonts w:eastAsia="Times New Roman"/>
                <w:sz w:val="20"/>
                <w:szCs w:val="20"/>
              </w:rPr>
              <w:t xml:space="preserve"> Елену Юрьевну из состава Дисциплинарного комитета МА СКПК «Единство»;</w:t>
            </w:r>
          </w:p>
          <w:p w14:paraId="486F29D1" w14:textId="77777777" w:rsidR="00B460B0" w:rsidRPr="006F6B39" w:rsidRDefault="00B460B0" w:rsidP="006F6B39">
            <w:pPr>
              <w:jc w:val="both"/>
              <w:rPr>
                <w:bCs/>
                <w:sz w:val="20"/>
                <w:szCs w:val="20"/>
              </w:rPr>
            </w:pPr>
            <w:r w:rsidRPr="006F6B39">
              <w:rPr>
                <w:rFonts w:eastAsia="Times New Roman"/>
                <w:sz w:val="20"/>
                <w:szCs w:val="20"/>
              </w:rPr>
              <w:t xml:space="preserve">4.3. Включить в состав Дисциплинарного комитета трех новых членов: </w:t>
            </w:r>
            <w:proofErr w:type="spellStart"/>
            <w:r w:rsidRPr="006F6B39">
              <w:rPr>
                <w:bCs/>
                <w:sz w:val="20"/>
                <w:szCs w:val="20"/>
              </w:rPr>
              <w:t>Дождикова</w:t>
            </w:r>
            <w:proofErr w:type="spellEnd"/>
            <w:r w:rsidRPr="006F6B39">
              <w:rPr>
                <w:bCs/>
                <w:sz w:val="20"/>
                <w:szCs w:val="20"/>
              </w:rPr>
              <w:t xml:space="preserve"> Кирилла Владимировича; </w:t>
            </w:r>
            <w:proofErr w:type="spellStart"/>
            <w:r w:rsidRPr="006F6B39">
              <w:rPr>
                <w:bCs/>
                <w:sz w:val="20"/>
                <w:szCs w:val="20"/>
              </w:rPr>
              <w:t>Шаланского</w:t>
            </w:r>
            <w:proofErr w:type="spellEnd"/>
            <w:r w:rsidRPr="006F6B39">
              <w:rPr>
                <w:bCs/>
                <w:sz w:val="20"/>
                <w:szCs w:val="20"/>
              </w:rPr>
              <w:t xml:space="preserve"> Алексея Анатольевича, </w:t>
            </w:r>
            <w:proofErr w:type="spellStart"/>
            <w:r w:rsidRPr="006F6B39">
              <w:rPr>
                <w:bCs/>
                <w:sz w:val="20"/>
                <w:szCs w:val="20"/>
              </w:rPr>
              <w:t>Шибину</w:t>
            </w:r>
            <w:proofErr w:type="spellEnd"/>
            <w:r w:rsidRPr="006F6B39">
              <w:rPr>
                <w:bCs/>
                <w:sz w:val="20"/>
                <w:szCs w:val="20"/>
              </w:rPr>
              <w:t xml:space="preserve"> Ларису Вячеславовну, утвердив его состав в количестве четырех человек: Акуловой Г.И., </w:t>
            </w:r>
            <w:proofErr w:type="spellStart"/>
            <w:r w:rsidRPr="006F6B39">
              <w:rPr>
                <w:bCs/>
                <w:sz w:val="20"/>
                <w:szCs w:val="20"/>
              </w:rPr>
              <w:t>Дождикова</w:t>
            </w:r>
            <w:proofErr w:type="spellEnd"/>
            <w:r w:rsidRPr="006F6B39">
              <w:rPr>
                <w:bCs/>
                <w:sz w:val="20"/>
                <w:szCs w:val="20"/>
              </w:rPr>
              <w:t xml:space="preserve"> К.В., </w:t>
            </w:r>
            <w:proofErr w:type="spellStart"/>
            <w:r w:rsidRPr="006F6B39">
              <w:rPr>
                <w:bCs/>
                <w:sz w:val="20"/>
                <w:szCs w:val="20"/>
              </w:rPr>
              <w:t>Шаланского</w:t>
            </w:r>
            <w:proofErr w:type="spellEnd"/>
            <w:r w:rsidRPr="006F6B39">
              <w:rPr>
                <w:bCs/>
                <w:sz w:val="20"/>
                <w:szCs w:val="20"/>
              </w:rPr>
              <w:t xml:space="preserve"> А.А., </w:t>
            </w:r>
            <w:proofErr w:type="spellStart"/>
            <w:r w:rsidRPr="006F6B39">
              <w:rPr>
                <w:bCs/>
                <w:sz w:val="20"/>
                <w:szCs w:val="20"/>
              </w:rPr>
              <w:t>Шибиной</w:t>
            </w:r>
            <w:proofErr w:type="spellEnd"/>
            <w:r w:rsidRPr="006F6B39">
              <w:rPr>
                <w:bCs/>
                <w:sz w:val="20"/>
                <w:szCs w:val="20"/>
              </w:rPr>
              <w:t xml:space="preserve"> Л.В. и подтвердить полномочия сформированного состава Дисциплинарного комитета на 3 года; </w:t>
            </w:r>
          </w:p>
          <w:p w14:paraId="377983FF" w14:textId="77777777" w:rsidR="00B460B0" w:rsidRPr="006F6B39" w:rsidRDefault="00B460B0" w:rsidP="006F6B39">
            <w:pPr>
              <w:jc w:val="both"/>
              <w:rPr>
                <w:bCs/>
                <w:sz w:val="20"/>
                <w:szCs w:val="20"/>
              </w:rPr>
            </w:pPr>
            <w:r w:rsidRPr="006F6B39">
              <w:rPr>
                <w:bCs/>
                <w:sz w:val="20"/>
                <w:szCs w:val="20"/>
              </w:rPr>
              <w:t xml:space="preserve">4.4. Утвердить Руководителем </w:t>
            </w:r>
            <w:r w:rsidRPr="006F6B39">
              <w:rPr>
                <w:rFonts w:eastAsia="Times New Roman"/>
                <w:sz w:val="20"/>
                <w:szCs w:val="20"/>
              </w:rPr>
              <w:t>Дисциплинарного комитета</w:t>
            </w:r>
            <w:r w:rsidRPr="006F6B39">
              <w:rPr>
                <w:bCs/>
                <w:sz w:val="20"/>
                <w:szCs w:val="20"/>
              </w:rPr>
              <w:t xml:space="preserve"> </w:t>
            </w:r>
            <w:proofErr w:type="spellStart"/>
            <w:r w:rsidRPr="006F6B39">
              <w:rPr>
                <w:bCs/>
                <w:sz w:val="20"/>
                <w:szCs w:val="20"/>
              </w:rPr>
              <w:t>Шаланского</w:t>
            </w:r>
            <w:proofErr w:type="spellEnd"/>
            <w:r w:rsidRPr="006F6B39">
              <w:rPr>
                <w:bCs/>
                <w:sz w:val="20"/>
                <w:szCs w:val="20"/>
              </w:rPr>
              <w:t xml:space="preserve"> Алексея Анатольевича;</w:t>
            </w:r>
          </w:p>
          <w:p w14:paraId="0755EB8C" w14:textId="094B1995" w:rsidR="006F6B39" w:rsidRPr="0090085E" w:rsidRDefault="006F6B39" w:rsidP="006F6B39">
            <w:pPr>
              <w:jc w:val="both"/>
              <w:rPr>
                <w:bCs/>
                <w:color w:val="000000"/>
                <w:sz w:val="20"/>
                <w:szCs w:val="20"/>
              </w:rPr>
            </w:pPr>
            <w:r w:rsidRPr="006F6B39">
              <w:rPr>
                <w:bCs/>
                <w:color w:val="000000"/>
                <w:sz w:val="20"/>
                <w:szCs w:val="20"/>
              </w:rPr>
              <w:t>5. С</w:t>
            </w:r>
            <w:r w:rsidRPr="006F6B39">
              <w:rPr>
                <w:color w:val="000000"/>
                <w:sz w:val="20"/>
                <w:szCs w:val="20"/>
              </w:rPr>
              <w:t>читать нецелесообразным дальнейшее рассмотрение заявления о принятии в члены МА СКПК «Единство»</w:t>
            </w:r>
            <w:r w:rsidRPr="006F6B39">
              <w:rPr>
                <w:b/>
                <w:color w:val="000000"/>
                <w:sz w:val="20"/>
                <w:szCs w:val="20"/>
              </w:rPr>
              <w:t xml:space="preserve"> </w:t>
            </w:r>
            <w:r w:rsidRPr="006F6B39">
              <w:rPr>
                <w:sz w:val="20"/>
                <w:szCs w:val="20"/>
              </w:rPr>
              <w:t xml:space="preserve">Сельскохозяйственного кредитного потребительского кооператива «Капитал гарант», юр. адрес: 670023, Республика Бурятия, Иволгинский район, </w:t>
            </w:r>
            <w:proofErr w:type="spellStart"/>
            <w:r w:rsidRPr="006F6B39">
              <w:rPr>
                <w:sz w:val="20"/>
                <w:szCs w:val="20"/>
              </w:rPr>
              <w:t>с.Гурульба</w:t>
            </w:r>
            <w:proofErr w:type="spellEnd"/>
            <w:r w:rsidRPr="006F6B39">
              <w:rPr>
                <w:sz w:val="20"/>
                <w:szCs w:val="20"/>
              </w:rPr>
              <w:t xml:space="preserve">, </w:t>
            </w:r>
            <w:proofErr w:type="spellStart"/>
            <w:r w:rsidRPr="006F6B39">
              <w:rPr>
                <w:sz w:val="20"/>
                <w:szCs w:val="20"/>
              </w:rPr>
              <w:t>ул.Омулевая</w:t>
            </w:r>
            <w:proofErr w:type="spellEnd"/>
            <w:r w:rsidRPr="006F6B39">
              <w:rPr>
                <w:sz w:val="20"/>
                <w:szCs w:val="20"/>
              </w:rPr>
              <w:t>, дом 8, ОГРН  1190327012721, ИНН 0326571930</w:t>
            </w:r>
          </w:p>
        </w:tc>
      </w:tr>
      <w:tr w:rsidR="00391633" w:rsidRPr="00A86FBE" w14:paraId="3B6EAF19" w14:textId="77777777" w:rsidTr="0033376B">
        <w:tc>
          <w:tcPr>
            <w:tcW w:w="1296" w:type="dxa"/>
          </w:tcPr>
          <w:p w14:paraId="74784DB9" w14:textId="4AAF78D8" w:rsidR="00391633" w:rsidRDefault="00391633" w:rsidP="00A67B96">
            <w:pPr>
              <w:rPr>
                <w:bCs/>
                <w:sz w:val="20"/>
                <w:szCs w:val="20"/>
              </w:rPr>
            </w:pPr>
            <w:r>
              <w:rPr>
                <w:bCs/>
                <w:sz w:val="20"/>
                <w:szCs w:val="20"/>
              </w:rPr>
              <w:t>27.11.2020</w:t>
            </w:r>
          </w:p>
        </w:tc>
        <w:tc>
          <w:tcPr>
            <w:tcW w:w="9160" w:type="dxa"/>
          </w:tcPr>
          <w:p w14:paraId="4D10F33C" w14:textId="77777777" w:rsidR="00391633" w:rsidRPr="00391633" w:rsidRDefault="00391633" w:rsidP="00391633">
            <w:pPr>
              <w:jc w:val="both"/>
              <w:rPr>
                <w:sz w:val="20"/>
                <w:szCs w:val="20"/>
              </w:rPr>
            </w:pPr>
            <w:r w:rsidRPr="00391633">
              <w:rPr>
                <w:rFonts w:eastAsia="Times New Roman"/>
                <w:sz w:val="20"/>
                <w:szCs w:val="20"/>
              </w:rPr>
              <w:t xml:space="preserve">1. Утвердить в новой редакции </w:t>
            </w:r>
            <w:r w:rsidRPr="00391633">
              <w:rPr>
                <w:sz w:val="20"/>
                <w:szCs w:val="20"/>
              </w:rPr>
              <w:t>Внутренний стандарт «Условия членства в Межрегиональной ассоциации сельскохозяйственных кредитных потребительских кооперативов «Единство», в том числе размер или порядок расчета, а также порядок уплаты вступительного взноса и членских взносов»;</w:t>
            </w:r>
          </w:p>
          <w:p w14:paraId="04EA048F" w14:textId="77777777" w:rsidR="00391633" w:rsidRPr="00391633" w:rsidRDefault="00391633" w:rsidP="00391633">
            <w:pPr>
              <w:pStyle w:val="a4"/>
              <w:spacing w:after="160" w:line="259" w:lineRule="auto"/>
              <w:ind w:left="0"/>
              <w:jc w:val="both"/>
              <w:rPr>
                <w:sz w:val="20"/>
                <w:szCs w:val="20"/>
              </w:rPr>
            </w:pPr>
            <w:r w:rsidRPr="00391633">
              <w:rPr>
                <w:rFonts w:eastAsia="Times New Roman"/>
                <w:sz w:val="20"/>
                <w:szCs w:val="20"/>
              </w:rPr>
              <w:lastRenderedPageBreak/>
              <w:t xml:space="preserve">2. Внести изменения и утвердить новую внутреннюю структуру МА СКПК «Единство» с 27.11.2020 г. со следующими изменениями: </w:t>
            </w:r>
            <w:r w:rsidRPr="00391633">
              <w:rPr>
                <w:sz w:val="20"/>
                <w:szCs w:val="20"/>
              </w:rPr>
              <w:t xml:space="preserve">создать Инспекцию по работе с СКПК, зарегистрированными за пределами Липецкой области, в составе отдела отчетности и проверок МА СКПК «Единство». Определить предельную штатную численность создаваемого подразделения – Инспекции по работе с СКПК, зарегистрированными за пределами Липецкой области в 3 единицы </w:t>
            </w:r>
            <w:proofErr w:type="gramStart"/>
            <w:r w:rsidRPr="00391633">
              <w:rPr>
                <w:sz w:val="20"/>
                <w:szCs w:val="20"/>
              </w:rPr>
              <w:t>и  предельную</w:t>
            </w:r>
            <w:proofErr w:type="gramEnd"/>
            <w:r w:rsidRPr="00391633">
              <w:rPr>
                <w:sz w:val="20"/>
                <w:szCs w:val="20"/>
              </w:rPr>
              <w:t xml:space="preserve"> штатную численность МА СКПК «Единство» определить в количестве 9 штатных единиц. Рекомендовать, также Директору внести изменения в штатную структуру МА СКПК «Единство» до 01.02.2021 г., связанную с утвержденной структурой и рассмотреть целесообразность заключения договора на оказание услуг по техническому сопровождению оргтехники, сайта, оказанием профильных услуг по техподдержке с оказанием соответствующих услуг и информационной безопасности с юридическим лицом и утвердить соответствующее штатное расписание, решить в случае необходимости кадровые вопросы с учетом требований действующего трудового законодательства;</w:t>
            </w:r>
          </w:p>
          <w:p w14:paraId="51F39588" w14:textId="77777777" w:rsidR="00391633" w:rsidRDefault="00391633" w:rsidP="00391633">
            <w:pPr>
              <w:pStyle w:val="a4"/>
              <w:spacing w:after="160" w:line="259" w:lineRule="auto"/>
              <w:ind w:left="0"/>
              <w:jc w:val="both"/>
              <w:rPr>
                <w:sz w:val="20"/>
                <w:szCs w:val="20"/>
              </w:rPr>
            </w:pPr>
            <w:r w:rsidRPr="00391633">
              <w:rPr>
                <w:color w:val="000000"/>
                <w:sz w:val="20"/>
                <w:szCs w:val="20"/>
              </w:rPr>
              <w:t>3.1. Считать нецелесообразным дальнейшее рассмотрение заявления о принятии в члены МА СКПК «Единство»</w:t>
            </w:r>
            <w:r w:rsidRPr="00391633">
              <w:rPr>
                <w:b/>
                <w:color w:val="000000"/>
                <w:sz w:val="20"/>
                <w:szCs w:val="20"/>
              </w:rPr>
              <w:t xml:space="preserve"> </w:t>
            </w:r>
            <w:r w:rsidRPr="00391633">
              <w:rPr>
                <w:sz w:val="20"/>
                <w:szCs w:val="20"/>
              </w:rPr>
              <w:t xml:space="preserve">Сельскохозяйственного кредитного потребительского кооператива «Дружная Семья», юр. адрес: 414024, Астраханская обл., </w:t>
            </w:r>
            <w:proofErr w:type="spellStart"/>
            <w:r w:rsidRPr="00391633">
              <w:rPr>
                <w:sz w:val="20"/>
                <w:szCs w:val="20"/>
              </w:rPr>
              <w:t>г.Астрахань</w:t>
            </w:r>
            <w:proofErr w:type="spellEnd"/>
            <w:r w:rsidRPr="00391633">
              <w:rPr>
                <w:sz w:val="20"/>
                <w:szCs w:val="20"/>
              </w:rPr>
              <w:t xml:space="preserve">, </w:t>
            </w:r>
            <w:proofErr w:type="spellStart"/>
            <w:r w:rsidRPr="00391633">
              <w:rPr>
                <w:sz w:val="20"/>
                <w:szCs w:val="20"/>
              </w:rPr>
              <w:t>ул.Днепровская</w:t>
            </w:r>
            <w:proofErr w:type="spellEnd"/>
            <w:r w:rsidRPr="00391633">
              <w:rPr>
                <w:sz w:val="20"/>
                <w:szCs w:val="20"/>
              </w:rPr>
              <w:t xml:space="preserve">, д.2 </w:t>
            </w:r>
            <w:proofErr w:type="spellStart"/>
            <w:r w:rsidRPr="00391633">
              <w:rPr>
                <w:sz w:val="20"/>
                <w:szCs w:val="20"/>
              </w:rPr>
              <w:t>лит.Б</w:t>
            </w:r>
            <w:proofErr w:type="spellEnd"/>
            <w:r w:rsidRPr="00391633">
              <w:rPr>
                <w:sz w:val="20"/>
                <w:szCs w:val="20"/>
              </w:rPr>
              <w:t xml:space="preserve"> каб.1, ОГРН  1133022000022, ИНН 3022002110;</w:t>
            </w:r>
          </w:p>
          <w:p w14:paraId="464AB781" w14:textId="08BC7101" w:rsidR="00391633" w:rsidRPr="00391633" w:rsidRDefault="00391633" w:rsidP="00391633">
            <w:pPr>
              <w:pStyle w:val="a4"/>
              <w:spacing w:after="160" w:line="259" w:lineRule="auto"/>
              <w:ind w:left="0"/>
              <w:jc w:val="both"/>
              <w:rPr>
                <w:bCs/>
                <w:color w:val="000000"/>
                <w:sz w:val="20"/>
                <w:szCs w:val="20"/>
              </w:rPr>
            </w:pPr>
            <w:r w:rsidRPr="00391633">
              <w:rPr>
                <w:sz w:val="20"/>
                <w:szCs w:val="20"/>
              </w:rPr>
              <w:t xml:space="preserve">3.2. Принять в ассоциированные </w:t>
            </w:r>
            <w:proofErr w:type="gramStart"/>
            <w:r w:rsidRPr="00391633">
              <w:rPr>
                <w:sz w:val="20"/>
                <w:szCs w:val="20"/>
              </w:rPr>
              <w:t>члены  МА</w:t>
            </w:r>
            <w:proofErr w:type="gramEnd"/>
            <w:r w:rsidRPr="00391633">
              <w:rPr>
                <w:sz w:val="20"/>
                <w:szCs w:val="20"/>
              </w:rPr>
              <w:t xml:space="preserve"> СКПК «Единство» СКПК второго уровня «Успех», юр. адрес: 399870, Липецкая область, п. Лев-Толстой, </w:t>
            </w:r>
            <w:proofErr w:type="spellStart"/>
            <w:r w:rsidRPr="00391633">
              <w:rPr>
                <w:sz w:val="20"/>
                <w:szCs w:val="20"/>
              </w:rPr>
              <w:t>ул.Володарского</w:t>
            </w:r>
            <w:proofErr w:type="spellEnd"/>
            <w:r w:rsidRPr="00391633">
              <w:rPr>
                <w:sz w:val="20"/>
                <w:szCs w:val="20"/>
              </w:rPr>
              <w:t>, д.27, пом.6, ОГРН  1174827011985.</w:t>
            </w:r>
          </w:p>
        </w:tc>
      </w:tr>
      <w:tr w:rsidR="00DD5E55" w:rsidRPr="00A86FBE" w14:paraId="6C501A72" w14:textId="77777777" w:rsidTr="0033376B">
        <w:tc>
          <w:tcPr>
            <w:tcW w:w="1296" w:type="dxa"/>
          </w:tcPr>
          <w:p w14:paraId="61D82067" w14:textId="1BEFADE4" w:rsidR="00DD5E55" w:rsidRDefault="00DD5E55" w:rsidP="00A67B96">
            <w:pPr>
              <w:rPr>
                <w:bCs/>
                <w:sz w:val="20"/>
                <w:szCs w:val="20"/>
              </w:rPr>
            </w:pPr>
            <w:r>
              <w:rPr>
                <w:bCs/>
                <w:sz w:val="20"/>
                <w:szCs w:val="20"/>
              </w:rPr>
              <w:lastRenderedPageBreak/>
              <w:t>24.12.2020</w:t>
            </w:r>
          </w:p>
        </w:tc>
        <w:tc>
          <w:tcPr>
            <w:tcW w:w="9160" w:type="dxa"/>
          </w:tcPr>
          <w:p w14:paraId="38B50C8A" w14:textId="77777777" w:rsidR="00DD5E55" w:rsidRPr="00DD5E55" w:rsidRDefault="00DD5E55" w:rsidP="00DD5E55">
            <w:pPr>
              <w:pStyle w:val="a4"/>
              <w:widowControl/>
              <w:numPr>
                <w:ilvl w:val="1"/>
                <w:numId w:val="3"/>
              </w:numPr>
              <w:suppressAutoHyphens w:val="0"/>
              <w:spacing w:after="120" w:line="0" w:lineRule="atLeast"/>
              <w:ind w:left="0" w:firstLine="0"/>
              <w:jc w:val="both"/>
              <w:rPr>
                <w:sz w:val="20"/>
                <w:szCs w:val="20"/>
              </w:rPr>
            </w:pPr>
            <w:r w:rsidRPr="00DD5E55">
              <w:rPr>
                <w:rFonts w:eastAsia="Times New Roman"/>
                <w:sz w:val="20"/>
                <w:szCs w:val="20"/>
              </w:rPr>
              <w:t xml:space="preserve">Принять к сведению информацию Директора об исполнении МА СКПК «Единство» Дорожной карты </w:t>
            </w:r>
            <w:r w:rsidRPr="00DD5E55">
              <w:rPr>
                <w:sz w:val="20"/>
                <w:szCs w:val="20"/>
              </w:rPr>
              <w:t xml:space="preserve">(плана мероприятий по повышению качества и эффективности деятельности СРО, включая контрольную функцию) на период 2020-2022 гг. </w:t>
            </w:r>
          </w:p>
          <w:p w14:paraId="49FFCC17" w14:textId="77777777" w:rsidR="00DD5E55" w:rsidRPr="00DD5E55" w:rsidRDefault="00DD5E55" w:rsidP="00DD5E55">
            <w:pPr>
              <w:pStyle w:val="a4"/>
              <w:widowControl/>
              <w:numPr>
                <w:ilvl w:val="1"/>
                <w:numId w:val="3"/>
              </w:numPr>
              <w:suppressAutoHyphens w:val="0"/>
              <w:spacing w:after="120" w:line="0" w:lineRule="atLeast"/>
              <w:ind w:left="0" w:firstLine="0"/>
              <w:jc w:val="both"/>
              <w:rPr>
                <w:rFonts w:eastAsia="Times New Roman"/>
                <w:sz w:val="20"/>
                <w:szCs w:val="20"/>
              </w:rPr>
            </w:pPr>
            <w:r w:rsidRPr="00DD5E55">
              <w:rPr>
                <w:rFonts w:eastAsia="Times New Roman"/>
                <w:sz w:val="20"/>
                <w:szCs w:val="20"/>
              </w:rPr>
              <w:t>Утвердить типовой чек-лист проверки внутренних документов сельскохозяйственного кредитного потребительского кооператива</w:t>
            </w:r>
          </w:p>
          <w:p w14:paraId="5F03F287" w14:textId="77777777" w:rsidR="00DD5E55" w:rsidRPr="00DD5E55" w:rsidRDefault="00DD5E55" w:rsidP="00DD5E55">
            <w:pPr>
              <w:pStyle w:val="a4"/>
              <w:widowControl/>
              <w:numPr>
                <w:ilvl w:val="1"/>
                <w:numId w:val="3"/>
              </w:numPr>
              <w:suppressAutoHyphens w:val="0"/>
              <w:spacing w:after="120" w:line="0" w:lineRule="atLeast"/>
              <w:ind w:left="0" w:firstLine="0"/>
              <w:jc w:val="both"/>
              <w:rPr>
                <w:rFonts w:eastAsia="Times New Roman"/>
                <w:sz w:val="20"/>
                <w:szCs w:val="20"/>
              </w:rPr>
            </w:pPr>
            <w:r w:rsidRPr="00DD5E55">
              <w:rPr>
                <w:rFonts w:eastAsia="Times New Roman"/>
                <w:sz w:val="20"/>
                <w:szCs w:val="20"/>
              </w:rPr>
              <w:t>Утвердить типовой чек-лист проверки деятельности органов управления сельскохозяйственного кредитного потребительского кооператива</w:t>
            </w:r>
          </w:p>
          <w:p w14:paraId="792523D0" w14:textId="77777777" w:rsidR="00DD5E55" w:rsidRPr="00DD5E55" w:rsidRDefault="00DD5E55" w:rsidP="00DD5E55">
            <w:pPr>
              <w:pStyle w:val="a4"/>
              <w:widowControl/>
              <w:numPr>
                <w:ilvl w:val="1"/>
                <w:numId w:val="3"/>
              </w:numPr>
              <w:suppressAutoHyphens w:val="0"/>
              <w:spacing w:after="120" w:line="0" w:lineRule="atLeast"/>
              <w:ind w:left="0" w:firstLine="0"/>
              <w:jc w:val="both"/>
              <w:rPr>
                <w:rFonts w:eastAsia="Times New Roman"/>
                <w:sz w:val="20"/>
                <w:szCs w:val="20"/>
              </w:rPr>
            </w:pPr>
            <w:r w:rsidRPr="00DD5E55">
              <w:rPr>
                <w:rFonts w:eastAsia="Times New Roman"/>
                <w:sz w:val="20"/>
                <w:szCs w:val="20"/>
              </w:rPr>
              <w:t>Утвердить типовой чек-лист проверки соблюдения СКПК требований к содержанию Устава СКПК, установленным Федеральным Законом от 08.12.1995 г. №193-ФЗ «О сельскохозяйственной кооперации»</w:t>
            </w:r>
          </w:p>
          <w:p w14:paraId="31AC03E3" w14:textId="16B3DFFC" w:rsidR="00DD5E55" w:rsidRPr="00DD5E55" w:rsidRDefault="00DD5E55" w:rsidP="00DD5E55">
            <w:pPr>
              <w:pStyle w:val="a4"/>
              <w:widowControl/>
              <w:numPr>
                <w:ilvl w:val="1"/>
                <w:numId w:val="4"/>
              </w:numPr>
              <w:suppressAutoHyphens w:val="0"/>
              <w:spacing w:after="120" w:line="0" w:lineRule="atLeast"/>
              <w:ind w:left="0" w:firstLine="0"/>
              <w:jc w:val="both"/>
              <w:rPr>
                <w:sz w:val="20"/>
                <w:szCs w:val="20"/>
              </w:rPr>
            </w:pPr>
            <w:r w:rsidRPr="00DD5E55">
              <w:rPr>
                <w:rFonts w:eastAsia="Times New Roman"/>
                <w:sz w:val="20"/>
                <w:szCs w:val="20"/>
              </w:rPr>
              <w:t xml:space="preserve">Утвердить </w:t>
            </w:r>
            <w:r w:rsidRPr="00DD5E55">
              <w:rPr>
                <w:sz w:val="20"/>
                <w:szCs w:val="20"/>
              </w:rPr>
              <w:t>график проверок СКПК – членов МА СКПК «Единство» на 2021 год.</w:t>
            </w:r>
          </w:p>
          <w:p w14:paraId="6D1B6500" w14:textId="68DA472C" w:rsidR="00DD5E55" w:rsidRPr="00DD5E55" w:rsidRDefault="00DD5E55" w:rsidP="00DD5E55">
            <w:pPr>
              <w:spacing w:after="120" w:line="0" w:lineRule="atLeast"/>
              <w:jc w:val="both"/>
              <w:rPr>
                <w:color w:val="000000"/>
                <w:sz w:val="20"/>
                <w:szCs w:val="20"/>
              </w:rPr>
            </w:pPr>
            <w:r w:rsidRPr="00DD5E55">
              <w:rPr>
                <w:color w:val="000000"/>
                <w:sz w:val="20"/>
                <w:szCs w:val="20"/>
              </w:rPr>
              <w:t>3.1. Выбрать</w:t>
            </w:r>
            <w:r w:rsidRPr="00DD5E55">
              <w:rPr>
                <w:b/>
                <w:color w:val="000000"/>
                <w:sz w:val="20"/>
                <w:szCs w:val="20"/>
              </w:rPr>
              <w:t xml:space="preserve"> </w:t>
            </w:r>
            <w:r w:rsidRPr="00DD5E55">
              <w:rPr>
                <w:color w:val="000000"/>
                <w:sz w:val="20"/>
                <w:szCs w:val="20"/>
              </w:rPr>
              <w:t xml:space="preserve">ООО Аудиторская фирма «Р и </w:t>
            </w:r>
            <w:proofErr w:type="gramStart"/>
            <w:r w:rsidRPr="00DD5E55">
              <w:rPr>
                <w:color w:val="000000"/>
                <w:sz w:val="20"/>
                <w:szCs w:val="20"/>
              </w:rPr>
              <w:t>К»  (</w:t>
            </w:r>
            <w:proofErr w:type="gramEnd"/>
            <w:r w:rsidRPr="00DD5E55">
              <w:rPr>
                <w:color w:val="000000"/>
                <w:sz w:val="20"/>
                <w:szCs w:val="20"/>
              </w:rPr>
              <w:t>г. Саратов) для проверки годовой бухгалтерской (финансовой) отчетности  МА СКПК «Единство» за 20</w:t>
            </w:r>
            <w:r w:rsidR="0071415D">
              <w:rPr>
                <w:color w:val="000000"/>
                <w:sz w:val="20"/>
                <w:szCs w:val="20"/>
              </w:rPr>
              <w:t>20</w:t>
            </w:r>
            <w:r w:rsidRPr="00DD5E55">
              <w:rPr>
                <w:color w:val="000000"/>
                <w:sz w:val="20"/>
                <w:szCs w:val="20"/>
              </w:rPr>
              <w:t xml:space="preserve"> г. Уполномочить Директора МА СКПК «Единство» Зимина В.И. подписать с ООО Аудиторская фирма «Р и К» соответствующий  договор</w:t>
            </w:r>
          </w:p>
          <w:p w14:paraId="4EFEAFC7" w14:textId="3C061D46" w:rsidR="00DD5E55" w:rsidRPr="00DD5E55" w:rsidRDefault="00DD5E55" w:rsidP="00DD5E55">
            <w:pPr>
              <w:pStyle w:val="a4"/>
              <w:spacing w:after="120" w:line="0" w:lineRule="atLeast"/>
              <w:ind w:left="0"/>
              <w:rPr>
                <w:rFonts w:eastAsia="Times New Roman"/>
                <w:sz w:val="20"/>
                <w:szCs w:val="20"/>
              </w:rPr>
            </w:pPr>
            <w:r w:rsidRPr="00DD5E55">
              <w:rPr>
                <w:bCs/>
                <w:color w:val="000000"/>
                <w:sz w:val="20"/>
                <w:szCs w:val="20"/>
              </w:rPr>
              <w:t>4.1. В</w:t>
            </w:r>
            <w:r w:rsidRPr="00DD5E55">
              <w:rPr>
                <w:rFonts w:eastAsia="Times New Roman"/>
                <w:bCs/>
                <w:sz w:val="20"/>
                <w:szCs w:val="20"/>
              </w:rPr>
              <w:t>нести</w:t>
            </w:r>
            <w:r w:rsidRPr="00DD5E55">
              <w:rPr>
                <w:rFonts w:eastAsia="Times New Roman"/>
                <w:sz w:val="20"/>
                <w:szCs w:val="20"/>
              </w:rPr>
              <w:t xml:space="preserve"> изменения и утвердить новую внутреннюю структуру МА СКПК «Единство» с 24.12.2020 г. </w:t>
            </w:r>
          </w:p>
          <w:p w14:paraId="37A6F3DC" w14:textId="77777777" w:rsidR="00DD5E55" w:rsidRPr="00DD5E55" w:rsidRDefault="00DD5E55" w:rsidP="00DD5E55">
            <w:pPr>
              <w:pStyle w:val="a4"/>
              <w:widowControl/>
              <w:numPr>
                <w:ilvl w:val="1"/>
                <w:numId w:val="5"/>
              </w:numPr>
              <w:tabs>
                <w:tab w:val="left" w:pos="-20"/>
              </w:tabs>
              <w:suppressAutoHyphens w:val="0"/>
              <w:spacing w:after="120" w:line="0" w:lineRule="atLeast"/>
              <w:ind w:left="0" w:hanging="20"/>
              <w:jc w:val="both"/>
              <w:rPr>
                <w:rFonts w:eastAsia="Times New Roman"/>
                <w:sz w:val="20"/>
                <w:szCs w:val="20"/>
              </w:rPr>
            </w:pPr>
            <w:r w:rsidRPr="00DD5E55">
              <w:rPr>
                <w:bCs/>
                <w:color w:val="000000"/>
                <w:sz w:val="20"/>
                <w:szCs w:val="20"/>
              </w:rPr>
              <w:t xml:space="preserve">Утвердить смету доходов и расходов МА СКПК «Единство» за 2020 г. с учетом предстоящих плановых доходов от процентов по размещенных в банке депозитах, предстоящих выплат по действующим договорам, расчетов с работниками по заработной плате и административно-хозяйственных расходов с 24 по 31 декабря 2020 г. </w:t>
            </w:r>
          </w:p>
          <w:p w14:paraId="20620B5D" w14:textId="77777777" w:rsidR="00DD5E55" w:rsidRPr="00DD5E55" w:rsidRDefault="00DD5E55" w:rsidP="00DD5E55">
            <w:pPr>
              <w:pStyle w:val="a4"/>
              <w:widowControl/>
              <w:numPr>
                <w:ilvl w:val="1"/>
                <w:numId w:val="5"/>
              </w:numPr>
              <w:tabs>
                <w:tab w:val="left" w:pos="-20"/>
              </w:tabs>
              <w:suppressAutoHyphens w:val="0"/>
              <w:spacing w:after="120" w:line="0" w:lineRule="atLeast"/>
              <w:ind w:left="0" w:hanging="20"/>
              <w:jc w:val="both"/>
              <w:rPr>
                <w:rFonts w:eastAsia="Times New Roman"/>
                <w:sz w:val="20"/>
                <w:szCs w:val="20"/>
              </w:rPr>
            </w:pPr>
            <w:r w:rsidRPr="00DD5E55">
              <w:rPr>
                <w:bCs/>
                <w:color w:val="000000"/>
                <w:sz w:val="20"/>
                <w:szCs w:val="20"/>
              </w:rPr>
              <w:t xml:space="preserve">Утвердить смету доходов и расходов МА СКПК на 2021 г. </w:t>
            </w:r>
          </w:p>
          <w:p w14:paraId="756C1F5D" w14:textId="77777777" w:rsidR="00DD5E55" w:rsidRPr="00DD5E55" w:rsidRDefault="00DD5E55" w:rsidP="00DD5E55">
            <w:pPr>
              <w:spacing w:after="120" w:line="0" w:lineRule="atLeast"/>
              <w:jc w:val="both"/>
              <w:rPr>
                <w:rFonts w:eastAsia="Times New Roman"/>
                <w:sz w:val="20"/>
                <w:szCs w:val="20"/>
              </w:rPr>
            </w:pPr>
            <w:r w:rsidRPr="00DD5E55">
              <w:rPr>
                <w:bCs/>
                <w:color w:val="000000"/>
                <w:sz w:val="20"/>
                <w:szCs w:val="20"/>
              </w:rPr>
              <w:t>6.1. О</w:t>
            </w:r>
            <w:r w:rsidRPr="00DD5E55">
              <w:rPr>
                <w:rFonts w:eastAsia="Times New Roman"/>
                <w:sz w:val="20"/>
                <w:szCs w:val="20"/>
              </w:rPr>
              <w:t xml:space="preserve">свободить Якунину Наталью Николаевну от обязанностей </w:t>
            </w:r>
            <w:proofErr w:type="gramStart"/>
            <w:r w:rsidRPr="00DD5E55">
              <w:rPr>
                <w:rFonts w:eastAsia="Times New Roman"/>
                <w:sz w:val="20"/>
                <w:szCs w:val="20"/>
              </w:rPr>
              <w:t>члена  Контрольного</w:t>
            </w:r>
            <w:proofErr w:type="gramEnd"/>
            <w:r w:rsidRPr="00DD5E55">
              <w:rPr>
                <w:rFonts w:eastAsia="Times New Roman"/>
                <w:sz w:val="20"/>
                <w:szCs w:val="20"/>
              </w:rPr>
              <w:t xml:space="preserve"> комитета МА СКПК «Единство» на основании  заявления от 16.12.2020 г.</w:t>
            </w:r>
          </w:p>
          <w:p w14:paraId="163EA3FE" w14:textId="77777777" w:rsidR="00DD5E55" w:rsidRPr="00DD5E55" w:rsidRDefault="00DD5E55" w:rsidP="00DD5E55">
            <w:pPr>
              <w:pStyle w:val="a4"/>
              <w:widowControl/>
              <w:numPr>
                <w:ilvl w:val="1"/>
                <w:numId w:val="8"/>
              </w:numPr>
              <w:tabs>
                <w:tab w:val="left" w:pos="-20"/>
              </w:tabs>
              <w:suppressAutoHyphens w:val="0"/>
              <w:spacing w:after="120" w:line="0" w:lineRule="atLeast"/>
              <w:ind w:left="0" w:hanging="20"/>
              <w:jc w:val="both"/>
              <w:rPr>
                <w:rFonts w:eastAsia="Times New Roman"/>
                <w:sz w:val="20"/>
                <w:szCs w:val="20"/>
              </w:rPr>
            </w:pPr>
            <w:r w:rsidRPr="00DD5E55">
              <w:rPr>
                <w:rFonts w:eastAsia="Times New Roman"/>
                <w:sz w:val="20"/>
                <w:szCs w:val="20"/>
              </w:rPr>
              <w:t xml:space="preserve">Утвердить новый состав Контрольного комитета МА СКПК «Единство» с включением в его состав вместо выбывшего члена Начальника </w:t>
            </w:r>
            <w:r w:rsidRPr="00DD5E55">
              <w:rPr>
                <w:sz w:val="20"/>
                <w:szCs w:val="20"/>
              </w:rPr>
              <w:t xml:space="preserve">Инспекции по работе с СКПК, зарегистрированными за пределами Липецкой области Отдела отчетности и проверок </w:t>
            </w:r>
            <w:proofErr w:type="spellStart"/>
            <w:r w:rsidRPr="00DD5E55">
              <w:rPr>
                <w:sz w:val="20"/>
                <w:szCs w:val="20"/>
              </w:rPr>
              <w:t>Явкиной</w:t>
            </w:r>
            <w:proofErr w:type="spellEnd"/>
            <w:r w:rsidRPr="00DD5E55">
              <w:rPr>
                <w:sz w:val="20"/>
                <w:szCs w:val="20"/>
              </w:rPr>
              <w:t xml:space="preserve"> Галины Ивановны</w:t>
            </w:r>
            <w:r w:rsidRPr="00DD5E55">
              <w:rPr>
                <w:rFonts w:eastAsia="Times New Roman"/>
                <w:sz w:val="20"/>
                <w:szCs w:val="20"/>
              </w:rPr>
              <w:t>.</w:t>
            </w:r>
            <w:r w:rsidRPr="00DD5E55">
              <w:rPr>
                <w:bCs/>
                <w:color w:val="000000"/>
                <w:sz w:val="20"/>
                <w:szCs w:val="20"/>
              </w:rPr>
              <w:t xml:space="preserve"> </w:t>
            </w:r>
          </w:p>
          <w:p w14:paraId="3B5FFBEA" w14:textId="519F4D6F" w:rsidR="00DD5E55" w:rsidRPr="00DD5E55" w:rsidRDefault="00DD5E55" w:rsidP="00534DFE">
            <w:pPr>
              <w:pStyle w:val="a4"/>
              <w:widowControl/>
              <w:numPr>
                <w:ilvl w:val="1"/>
                <w:numId w:val="10"/>
              </w:numPr>
              <w:tabs>
                <w:tab w:val="left" w:pos="-20"/>
              </w:tabs>
              <w:suppressAutoHyphens w:val="0"/>
              <w:spacing w:after="120" w:line="0" w:lineRule="atLeast"/>
              <w:ind w:left="0" w:firstLine="0"/>
              <w:jc w:val="both"/>
              <w:rPr>
                <w:rFonts w:eastAsia="Times New Roman"/>
                <w:sz w:val="20"/>
                <w:szCs w:val="20"/>
              </w:rPr>
            </w:pPr>
            <w:r w:rsidRPr="00DD5E55">
              <w:rPr>
                <w:color w:val="000000"/>
                <w:sz w:val="20"/>
                <w:szCs w:val="20"/>
              </w:rPr>
              <w:t>Считать нецелесообразным дальнейшее рассмотрение поступившего с использованием сети Интернет заявления о принятии в члены МА СКПК «Единство»</w:t>
            </w:r>
            <w:r w:rsidRPr="00DD5E55">
              <w:rPr>
                <w:b/>
                <w:color w:val="000000"/>
                <w:sz w:val="20"/>
                <w:szCs w:val="20"/>
              </w:rPr>
              <w:t xml:space="preserve"> </w:t>
            </w:r>
            <w:r w:rsidRPr="00DD5E55">
              <w:rPr>
                <w:sz w:val="20"/>
                <w:szCs w:val="20"/>
              </w:rPr>
              <w:t>Сельскохозяйственного кредитного потребительского кооператива «РУСАГРОФОНД» (</w:t>
            </w:r>
            <w:proofErr w:type="spellStart"/>
            <w:r w:rsidRPr="00DD5E55">
              <w:rPr>
                <w:sz w:val="20"/>
                <w:szCs w:val="20"/>
              </w:rPr>
              <w:t>г.Киров</w:t>
            </w:r>
            <w:proofErr w:type="spellEnd"/>
            <w:r w:rsidRPr="00DD5E55">
              <w:rPr>
                <w:sz w:val="20"/>
                <w:szCs w:val="20"/>
              </w:rPr>
              <w:t xml:space="preserve">, ИНН 4345506564, ОГРН 1204300010694), 610002, Кировская область, </w:t>
            </w:r>
            <w:proofErr w:type="spellStart"/>
            <w:r w:rsidRPr="00DD5E55">
              <w:rPr>
                <w:sz w:val="20"/>
                <w:szCs w:val="20"/>
              </w:rPr>
              <w:t>г.Киров</w:t>
            </w:r>
            <w:proofErr w:type="spellEnd"/>
            <w:r w:rsidRPr="00DD5E55">
              <w:rPr>
                <w:sz w:val="20"/>
                <w:szCs w:val="20"/>
              </w:rPr>
              <w:t xml:space="preserve">, </w:t>
            </w:r>
            <w:proofErr w:type="spellStart"/>
            <w:r w:rsidRPr="00DD5E55">
              <w:rPr>
                <w:sz w:val="20"/>
                <w:szCs w:val="20"/>
              </w:rPr>
              <w:t>ул.Воровского</w:t>
            </w:r>
            <w:proofErr w:type="spellEnd"/>
            <w:r w:rsidRPr="00DD5E55">
              <w:rPr>
                <w:sz w:val="20"/>
                <w:szCs w:val="20"/>
              </w:rPr>
              <w:t>, дом 21, пом.1002</w:t>
            </w:r>
          </w:p>
        </w:tc>
      </w:tr>
      <w:tr w:rsidR="00534DFE" w:rsidRPr="00A86FBE" w14:paraId="18FA5BA1" w14:textId="77777777" w:rsidTr="0033376B">
        <w:tc>
          <w:tcPr>
            <w:tcW w:w="1296" w:type="dxa"/>
          </w:tcPr>
          <w:p w14:paraId="04050CC6" w14:textId="3F3C6CB1" w:rsidR="00534DFE" w:rsidRDefault="00534DFE" w:rsidP="00A67B96">
            <w:pPr>
              <w:rPr>
                <w:bCs/>
                <w:sz w:val="20"/>
                <w:szCs w:val="20"/>
              </w:rPr>
            </w:pPr>
            <w:r>
              <w:rPr>
                <w:bCs/>
                <w:sz w:val="20"/>
                <w:szCs w:val="20"/>
              </w:rPr>
              <w:t>03.03.2021</w:t>
            </w:r>
          </w:p>
        </w:tc>
        <w:tc>
          <w:tcPr>
            <w:tcW w:w="9160" w:type="dxa"/>
          </w:tcPr>
          <w:p w14:paraId="7E07DA2C" w14:textId="77777777" w:rsidR="00534DFE" w:rsidRPr="00534DFE" w:rsidRDefault="00534DFE" w:rsidP="00534DFE">
            <w:pPr>
              <w:rPr>
                <w:sz w:val="20"/>
                <w:szCs w:val="20"/>
              </w:rPr>
            </w:pPr>
            <w:r>
              <w:t>1</w:t>
            </w:r>
            <w:r w:rsidRPr="00534DFE">
              <w:rPr>
                <w:sz w:val="20"/>
                <w:szCs w:val="20"/>
              </w:rPr>
              <w:t>. Утвердить «</w:t>
            </w:r>
            <w:r w:rsidRPr="00534DFE">
              <w:rPr>
                <w:sz w:val="20"/>
                <w:szCs w:val="20"/>
              </w:rPr>
              <w:t>Положение о предоставлении членами МА СКПК отчетности»;</w:t>
            </w:r>
            <w:r w:rsidRPr="00534DFE">
              <w:rPr>
                <w:sz w:val="20"/>
                <w:szCs w:val="20"/>
              </w:rPr>
              <w:t xml:space="preserve"> </w:t>
            </w:r>
          </w:p>
          <w:p w14:paraId="50C7B868" w14:textId="10A20364" w:rsidR="00534DFE" w:rsidRPr="00DD5E55" w:rsidRDefault="00534DFE" w:rsidP="00534DFE">
            <w:pPr>
              <w:rPr>
                <w:rFonts w:eastAsia="Times New Roman"/>
                <w:sz w:val="20"/>
                <w:szCs w:val="20"/>
              </w:rPr>
            </w:pPr>
            <w:r w:rsidRPr="00534DFE">
              <w:rPr>
                <w:sz w:val="20"/>
                <w:szCs w:val="20"/>
              </w:rPr>
              <w:t>2. Утвердить т</w:t>
            </w:r>
            <w:r w:rsidRPr="00534DFE">
              <w:rPr>
                <w:sz w:val="20"/>
                <w:szCs w:val="20"/>
              </w:rPr>
              <w:t>иповой чек-лист проверки поряд</w:t>
            </w:r>
            <w:r w:rsidRPr="00534DFE">
              <w:rPr>
                <w:sz w:val="20"/>
                <w:szCs w:val="20"/>
              </w:rPr>
              <w:t>о</w:t>
            </w:r>
            <w:r w:rsidRPr="00534DFE">
              <w:rPr>
                <w:sz w:val="20"/>
                <w:szCs w:val="20"/>
              </w:rPr>
              <w:t>к приема члена, ассоциированного члена сельскохозяйственного кредитного потребительского кооператива</w:t>
            </w:r>
          </w:p>
        </w:tc>
      </w:tr>
      <w:tr w:rsidR="00534DFE" w:rsidRPr="00A86FBE" w14:paraId="4CFB3330" w14:textId="77777777" w:rsidTr="0033376B">
        <w:tc>
          <w:tcPr>
            <w:tcW w:w="1296" w:type="dxa"/>
          </w:tcPr>
          <w:p w14:paraId="1EEF4E94" w14:textId="33A3F5EE" w:rsidR="00534DFE" w:rsidRDefault="00534DFE" w:rsidP="00A67B96">
            <w:pPr>
              <w:rPr>
                <w:bCs/>
                <w:sz w:val="20"/>
                <w:szCs w:val="20"/>
              </w:rPr>
            </w:pPr>
            <w:r>
              <w:rPr>
                <w:bCs/>
                <w:sz w:val="20"/>
                <w:szCs w:val="20"/>
              </w:rPr>
              <w:t>05.03.2021</w:t>
            </w:r>
          </w:p>
        </w:tc>
        <w:tc>
          <w:tcPr>
            <w:tcW w:w="9160" w:type="dxa"/>
          </w:tcPr>
          <w:p w14:paraId="3238B5C7" w14:textId="15424B21" w:rsidR="00534DFE" w:rsidRPr="00534DFE" w:rsidRDefault="00534DFE" w:rsidP="00534DFE">
            <w:pPr>
              <w:rPr>
                <w:bCs/>
                <w:sz w:val="20"/>
                <w:szCs w:val="20"/>
              </w:rPr>
            </w:pPr>
            <w:r w:rsidRPr="00534DFE">
              <w:rPr>
                <w:rFonts w:eastAsia="Times New Roman"/>
                <w:bCs/>
                <w:sz w:val="20"/>
                <w:szCs w:val="20"/>
              </w:rPr>
              <w:t xml:space="preserve">1. Утвердить </w:t>
            </w:r>
            <w:r w:rsidRPr="00534DFE">
              <w:rPr>
                <w:rFonts w:eastAsia="Times New Roman"/>
                <w:bCs/>
                <w:sz w:val="20"/>
                <w:szCs w:val="20"/>
              </w:rPr>
              <w:t>«</w:t>
            </w:r>
            <w:r w:rsidRPr="00534DFE">
              <w:rPr>
                <w:bCs/>
                <w:sz w:val="20"/>
                <w:szCs w:val="20"/>
              </w:rPr>
              <w:t>Перечень требований к ведению реестра членов и ассоциированных членов СКПК»;</w:t>
            </w:r>
          </w:p>
          <w:p w14:paraId="5DA63990" w14:textId="2450FAF3" w:rsidR="00534DFE" w:rsidRDefault="00534DFE" w:rsidP="00534DFE">
            <w:r w:rsidRPr="00534DFE">
              <w:rPr>
                <w:rFonts w:eastAsia="Times New Roman"/>
                <w:bCs/>
                <w:sz w:val="20"/>
                <w:szCs w:val="20"/>
              </w:rPr>
              <w:t xml:space="preserve">2. </w:t>
            </w:r>
            <w:r w:rsidRPr="00534DFE">
              <w:rPr>
                <w:rFonts w:eastAsia="Times New Roman"/>
                <w:bCs/>
                <w:sz w:val="20"/>
                <w:szCs w:val="20"/>
              </w:rPr>
              <w:t>Утвердить т</w:t>
            </w:r>
            <w:r w:rsidRPr="00534DFE">
              <w:rPr>
                <w:bCs/>
                <w:sz w:val="20"/>
                <w:szCs w:val="20"/>
              </w:rPr>
              <w:t xml:space="preserve">иповой чек-листа проверки соблюдения требований к финансовым </w:t>
            </w:r>
            <w:proofErr w:type="gramStart"/>
            <w:r w:rsidRPr="00534DFE">
              <w:rPr>
                <w:bCs/>
                <w:sz w:val="20"/>
                <w:szCs w:val="20"/>
              </w:rPr>
              <w:t>нормативам  сельскохозяйственного</w:t>
            </w:r>
            <w:proofErr w:type="gramEnd"/>
            <w:r w:rsidRPr="00534DFE">
              <w:rPr>
                <w:bCs/>
                <w:sz w:val="20"/>
                <w:szCs w:val="20"/>
              </w:rPr>
              <w:t xml:space="preserve"> кредитного потребительского кооператива </w:t>
            </w:r>
          </w:p>
        </w:tc>
      </w:tr>
    </w:tbl>
    <w:p w14:paraId="04DB868C" w14:textId="77777777" w:rsidR="003C74C6" w:rsidRDefault="003C74C6" w:rsidP="003C74C6">
      <w:pPr>
        <w:jc w:val="right"/>
        <w:rPr>
          <w:b/>
          <w:bCs/>
          <w:sz w:val="20"/>
          <w:szCs w:val="20"/>
        </w:rPr>
      </w:pPr>
    </w:p>
    <w:sectPr w:rsidR="003C74C6" w:rsidSect="003337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7D52"/>
    <w:multiLevelType w:val="multilevel"/>
    <w:tmpl w:val="242E48F4"/>
    <w:lvl w:ilvl="0">
      <w:start w:val="1"/>
      <w:numFmt w:val="decimal"/>
      <w:lvlText w:val="%1."/>
      <w:lvlJc w:val="left"/>
      <w:pPr>
        <w:ind w:left="360" w:hanging="360"/>
      </w:pPr>
      <w:rPr>
        <w:rFonts w:eastAsia="Times New Roman" w:hint="default"/>
      </w:rPr>
    </w:lvl>
    <w:lvl w:ilvl="1">
      <w:start w:val="1"/>
      <w:numFmt w:val="decimal"/>
      <w:lvlText w:val="%1.%2."/>
      <w:lvlJc w:val="left"/>
      <w:pPr>
        <w:ind w:left="1920" w:hanging="360"/>
      </w:pPr>
      <w:rPr>
        <w:rFonts w:eastAsia="Times New Roman" w:hint="default"/>
      </w:rPr>
    </w:lvl>
    <w:lvl w:ilvl="2">
      <w:start w:val="1"/>
      <w:numFmt w:val="decimal"/>
      <w:lvlText w:val="%1.%2.%3."/>
      <w:lvlJc w:val="left"/>
      <w:pPr>
        <w:ind w:left="3272" w:hanging="720"/>
      </w:pPr>
      <w:rPr>
        <w:rFonts w:eastAsia="Times New Roman" w:hint="default"/>
      </w:rPr>
    </w:lvl>
    <w:lvl w:ilvl="3">
      <w:start w:val="1"/>
      <w:numFmt w:val="decimal"/>
      <w:lvlText w:val="%1.%2.%3.%4."/>
      <w:lvlJc w:val="left"/>
      <w:pPr>
        <w:ind w:left="4548" w:hanging="720"/>
      </w:pPr>
      <w:rPr>
        <w:rFonts w:eastAsia="Times New Roman" w:hint="default"/>
      </w:rPr>
    </w:lvl>
    <w:lvl w:ilvl="4">
      <w:start w:val="1"/>
      <w:numFmt w:val="decimal"/>
      <w:lvlText w:val="%1.%2.%3.%4.%5."/>
      <w:lvlJc w:val="left"/>
      <w:pPr>
        <w:ind w:left="6184" w:hanging="1080"/>
      </w:pPr>
      <w:rPr>
        <w:rFonts w:eastAsia="Times New Roman" w:hint="default"/>
      </w:rPr>
    </w:lvl>
    <w:lvl w:ilvl="5">
      <w:start w:val="1"/>
      <w:numFmt w:val="decimal"/>
      <w:lvlText w:val="%1.%2.%3.%4.%5.%6."/>
      <w:lvlJc w:val="left"/>
      <w:pPr>
        <w:ind w:left="7460" w:hanging="1080"/>
      </w:pPr>
      <w:rPr>
        <w:rFonts w:eastAsia="Times New Roman" w:hint="default"/>
      </w:rPr>
    </w:lvl>
    <w:lvl w:ilvl="6">
      <w:start w:val="1"/>
      <w:numFmt w:val="decimal"/>
      <w:lvlText w:val="%1.%2.%3.%4.%5.%6.%7."/>
      <w:lvlJc w:val="left"/>
      <w:pPr>
        <w:ind w:left="9096" w:hanging="1440"/>
      </w:pPr>
      <w:rPr>
        <w:rFonts w:eastAsia="Times New Roman" w:hint="default"/>
      </w:rPr>
    </w:lvl>
    <w:lvl w:ilvl="7">
      <w:start w:val="1"/>
      <w:numFmt w:val="decimal"/>
      <w:lvlText w:val="%1.%2.%3.%4.%5.%6.%7.%8."/>
      <w:lvlJc w:val="left"/>
      <w:pPr>
        <w:ind w:left="10372" w:hanging="1440"/>
      </w:pPr>
      <w:rPr>
        <w:rFonts w:eastAsia="Times New Roman" w:hint="default"/>
      </w:rPr>
    </w:lvl>
    <w:lvl w:ilvl="8">
      <w:start w:val="1"/>
      <w:numFmt w:val="decimal"/>
      <w:lvlText w:val="%1.%2.%3.%4.%5.%6.%7.%8.%9."/>
      <w:lvlJc w:val="left"/>
      <w:pPr>
        <w:ind w:left="12008" w:hanging="1800"/>
      </w:pPr>
      <w:rPr>
        <w:rFonts w:eastAsia="Times New Roman" w:hint="default"/>
      </w:rPr>
    </w:lvl>
  </w:abstractNum>
  <w:abstractNum w:abstractNumId="1" w15:restartNumberingAfterBreak="0">
    <w:nsid w:val="059C5C00"/>
    <w:multiLevelType w:val="hybridMultilevel"/>
    <w:tmpl w:val="36F0E1D0"/>
    <w:lvl w:ilvl="0" w:tplc="9CB8C45A">
      <w:start w:val="1"/>
      <w:numFmt w:val="decimal"/>
      <w:lvlText w:val="%1."/>
      <w:lvlJc w:val="left"/>
      <w:pPr>
        <w:ind w:left="990" w:hanging="63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47D0B"/>
    <w:multiLevelType w:val="multilevel"/>
    <w:tmpl w:val="A28A19AA"/>
    <w:lvl w:ilvl="0">
      <w:start w:val="2"/>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 w15:restartNumberingAfterBreak="0">
    <w:nsid w:val="17304D7C"/>
    <w:multiLevelType w:val="multilevel"/>
    <w:tmpl w:val="B5E0DDEE"/>
    <w:lvl w:ilvl="0">
      <w:start w:val="7"/>
      <w:numFmt w:val="decimal"/>
      <w:lvlText w:val="%1."/>
      <w:lvlJc w:val="left"/>
      <w:pPr>
        <w:ind w:left="360" w:hanging="360"/>
      </w:pPr>
      <w:rPr>
        <w:rFonts w:hint="default"/>
        <w:color w:val="000000"/>
      </w:rPr>
    </w:lvl>
    <w:lvl w:ilvl="1">
      <w:start w:val="1"/>
      <w:numFmt w:val="decimal"/>
      <w:lvlText w:val="%1.%2."/>
      <w:lvlJc w:val="left"/>
      <w:pPr>
        <w:ind w:left="340" w:hanging="360"/>
      </w:pPr>
      <w:rPr>
        <w:rFonts w:hint="default"/>
        <w:color w:val="000000"/>
      </w:rPr>
    </w:lvl>
    <w:lvl w:ilvl="2">
      <w:start w:val="1"/>
      <w:numFmt w:val="decimal"/>
      <w:lvlText w:val="%1.%2.%3."/>
      <w:lvlJc w:val="left"/>
      <w:pPr>
        <w:ind w:left="680" w:hanging="720"/>
      </w:pPr>
      <w:rPr>
        <w:rFonts w:hint="default"/>
        <w:color w:val="000000"/>
      </w:rPr>
    </w:lvl>
    <w:lvl w:ilvl="3">
      <w:start w:val="1"/>
      <w:numFmt w:val="decimal"/>
      <w:lvlText w:val="%1.%2.%3.%4."/>
      <w:lvlJc w:val="left"/>
      <w:pPr>
        <w:ind w:left="660" w:hanging="720"/>
      </w:pPr>
      <w:rPr>
        <w:rFonts w:hint="default"/>
        <w:color w:val="000000"/>
      </w:rPr>
    </w:lvl>
    <w:lvl w:ilvl="4">
      <w:start w:val="1"/>
      <w:numFmt w:val="decimal"/>
      <w:lvlText w:val="%1.%2.%3.%4.%5."/>
      <w:lvlJc w:val="left"/>
      <w:pPr>
        <w:ind w:left="1000" w:hanging="1080"/>
      </w:pPr>
      <w:rPr>
        <w:rFonts w:hint="default"/>
        <w:color w:val="000000"/>
      </w:rPr>
    </w:lvl>
    <w:lvl w:ilvl="5">
      <w:start w:val="1"/>
      <w:numFmt w:val="decimal"/>
      <w:lvlText w:val="%1.%2.%3.%4.%5.%6."/>
      <w:lvlJc w:val="left"/>
      <w:pPr>
        <w:ind w:left="980" w:hanging="1080"/>
      </w:pPr>
      <w:rPr>
        <w:rFonts w:hint="default"/>
        <w:color w:val="000000"/>
      </w:rPr>
    </w:lvl>
    <w:lvl w:ilvl="6">
      <w:start w:val="1"/>
      <w:numFmt w:val="decimal"/>
      <w:lvlText w:val="%1.%2.%3.%4.%5.%6.%7."/>
      <w:lvlJc w:val="left"/>
      <w:pPr>
        <w:ind w:left="960" w:hanging="1080"/>
      </w:pPr>
      <w:rPr>
        <w:rFonts w:hint="default"/>
        <w:color w:val="000000"/>
      </w:rPr>
    </w:lvl>
    <w:lvl w:ilvl="7">
      <w:start w:val="1"/>
      <w:numFmt w:val="decimal"/>
      <w:lvlText w:val="%1.%2.%3.%4.%5.%6.%7.%8."/>
      <w:lvlJc w:val="left"/>
      <w:pPr>
        <w:ind w:left="1300" w:hanging="1440"/>
      </w:pPr>
      <w:rPr>
        <w:rFonts w:hint="default"/>
        <w:color w:val="000000"/>
      </w:rPr>
    </w:lvl>
    <w:lvl w:ilvl="8">
      <w:start w:val="1"/>
      <w:numFmt w:val="decimal"/>
      <w:lvlText w:val="%1.%2.%3.%4.%5.%6.%7.%8.%9."/>
      <w:lvlJc w:val="left"/>
      <w:pPr>
        <w:ind w:left="1280" w:hanging="1440"/>
      </w:pPr>
      <w:rPr>
        <w:rFonts w:hint="default"/>
        <w:color w:val="000000"/>
      </w:rPr>
    </w:lvl>
  </w:abstractNum>
  <w:abstractNum w:abstractNumId="4" w15:restartNumberingAfterBreak="0">
    <w:nsid w:val="23164EB5"/>
    <w:multiLevelType w:val="multilevel"/>
    <w:tmpl w:val="AD9E2E18"/>
    <w:lvl w:ilvl="0">
      <w:start w:val="5"/>
      <w:numFmt w:val="decimal"/>
      <w:lvlText w:val="%1."/>
      <w:lvlJc w:val="left"/>
      <w:pPr>
        <w:ind w:left="717" w:hanging="360"/>
      </w:pPr>
      <w:rPr>
        <w:rFonts w:hint="default"/>
      </w:rPr>
    </w:lvl>
    <w:lvl w:ilvl="1">
      <w:start w:val="1"/>
      <w:numFmt w:val="decimal"/>
      <w:isLgl/>
      <w:lvlText w:val="%1.%2."/>
      <w:lvlJc w:val="left"/>
      <w:pPr>
        <w:ind w:left="2204" w:hanging="360"/>
      </w:pPr>
      <w:rPr>
        <w:rFonts w:hint="default"/>
        <w:b w:val="0"/>
        <w:bCs/>
        <w:color w:val="000000"/>
      </w:rPr>
    </w:lvl>
    <w:lvl w:ilvl="2">
      <w:start w:val="1"/>
      <w:numFmt w:val="decimal"/>
      <w:isLgl/>
      <w:lvlText w:val="%1.%2.%3."/>
      <w:lvlJc w:val="left"/>
      <w:pPr>
        <w:ind w:left="1797" w:hanging="720"/>
      </w:pPr>
      <w:rPr>
        <w:rFonts w:hint="default"/>
        <w:b/>
        <w:color w:val="000000"/>
      </w:rPr>
    </w:lvl>
    <w:lvl w:ilvl="3">
      <w:start w:val="1"/>
      <w:numFmt w:val="decimal"/>
      <w:isLgl/>
      <w:lvlText w:val="%1.%2.%3.%4."/>
      <w:lvlJc w:val="left"/>
      <w:pPr>
        <w:ind w:left="2157" w:hanging="720"/>
      </w:pPr>
      <w:rPr>
        <w:rFonts w:hint="default"/>
        <w:b/>
        <w:color w:val="000000"/>
      </w:rPr>
    </w:lvl>
    <w:lvl w:ilvl="4">
      <w:start w:val="1"/>
      <w:numFmt w:val="decimal"/>
      <w:isLgl/>
      <w:lvlText w:val="%1.%2.%3.%4.%5."/>
      <w:lvlJc w:val="left"/>
      <w:pPr>
        <w:ind w:left="2877" w:hanging="1080"/>
      </w:pPr>
      <w:rPr>
        <w:rFonts w:hint="default"/>
        <w:b/>
        <w:color w:val="000000"/>
      </w:rPr>
    </w:lvl>
    <w:lvl w:ilvl="5">
      <w:start w:val="1"/>
      <w:numFmt w:val="decimal"/>
      <w:isLgl/>
      <w:lvlText w:val="%1.%2.%3.%4.%5.%6."/>
      <w:lvlJc w:val="left"/>
      <w:pPr>
        <w:ind w:left="3237" w:hanging="1080"/>
      </w:pPr>
      <w:rPr>
        <w:rFonts w:hint="default"/>
        <w:b/>
        <w:color w:val="000000"/>
      </w:rPr>
    </w:lvl>
    <w:lvl w:ilvl="6">
      <w:start w:val="1"/>
      <w:numFmt w:val="decimal"/>
      <w:isLgl/>
      <w:lvlText w:val="%1.%2.%3.%4.%5.%6.%7."/>
      <w:lvlJc w:val="left"/>
      <w:pPr>
        <w:ind w:left="3957" w:hanging="1440"/>
      </w:pPr>
      <w:rPr>
        <w:rFonts w:hint="default"/>
        <w:b/>
        <w:color w:val="000000"/>
      </w:rPr>
    </w:lvl>
    <w:lvl w:ilvl="7">
      <w:start w:val="1"/>
      <w:numFmt w:val="decimal"/>
      <w:isLgl/>
      <w:lvlText w:val="%1.%2.%3.%4.%5.%6.%7.%8."/>
      <w:lvlJc w:val="left"/>
      <w:pPr>
        <w:ind w:left="4317" w:hanging="1440"/>
      </w:pPr>
      <w:rPr>
        <w:rFonts w:hint="default"/>
        <w:b/>
        <w:color w:val="000000"/>
      </w:rPr>
    </w:lvl>
    <w:lvl w:ilvl="8">
      <w:start w:val="1"/>
      <w:numFmt w:val="decimal"/>
      <w:isLgl/>
      <w:lvlText w:val="%1.%2.%3.%4.%5.%6.%7.%8.%9."/>
      <w:lvlJc w:val="left"/>
      <w:pPr>
        <w:ind w:left="5037" w:hanging="1800"/>
      </w:pPr>
      <w:rPr>
        <w:rFonts w:hint="default"/>
        <w:b/>
        <w:color w:val="000000"/>
      </w:rPr>
    </w:lvl>
  </w:abstractNum>
  <w:abstractNum w:abstractNumId="5" w15:restartNumberingAfterBreak="0">
    <w:nsid w:val="30101A8F"/>
    <w:multiLevelType w:val="multilevel"/>
    <w:tmpl w:val="32F43AFA"/>
    <w:lvl w:ilvl="0">
      <w:start w:val="6"/>
      <w:numFmt w:val="decimal"/>
      <w:lvlText w:val="%1."/>
      <w:lvlJc w:val="left"/>
      <w:pPr>
        <w:ind w:left="360" w:hanging="360"/>
      </w:pPr>
      <w:rPr>
        <w:rFonts w:eastAsia="Times New Roman" w:hint="default"/>
      </w:rPr>
    </w:lvl>
    <w:lvl w:ilvl="1">
      <w:start w:val="2"/>
      <w:numFmt w:val="decimal"/>
      <w:lvlText w:val="%1.%2."/>
      <w:lvlJc w:val="left"/>
      <w:pPr>
        <w:ind w:left="2204" w:hanging="360"/>
      </w:pPr>
      <w:rPr>
        <w:rFonts w:eastAsia="Times New Roman" w:hint="default"/>
      </w:rPr>
    </w:lvl>
    <w:lvl w:ilvl="2">
      <w:start w:val="1"/>
      <w:numFmt w:val="decimal"/>
      <w:lvlText w:val="%1.%2.%3."/>
      <w:lvlJc w:val="left"/>
      <w:pPr>
        <w:ind w:left="4408" w:hanging="720"/>
      </w:pPr>
      <w:rPr>
        <w:rFonts w:eastAsia="Times New Roman" w:hint="default"/>
      </w:rPr>
    </w:lvl>
    <w:lvl w:ilvl="3">
      <w:start w:val="1"/>
      <w:numFmt w:val="decimal"/>
      <w:lvlText w:val="%1.%2.%3.%4."/>
      <w:lvlJc w:val="left"/>
      <w:pPr>
        <w:ind w:left="6252" w:hanging="720"/>
      </w:pPr>
      <w:rPr>
        <w:rFonts w:eastAsia="Times New Roman" w:hint="default"/>
      </w:rPr>
    </w:lvl>
    <w:lvl w:ilvl="4">
      <w:start w:val="1"/>
      <w:numFmt w:val="decimal"/>
      <w:lvlText w:val="%1.%2.%3.%4.%5."/>
      <w:lvlJc w:val="left"/>
      <w:pPr>
        <w:ind w:left="8456" w:hanging="1080"/>
      </w:pPr>
      <w:rPr>
        <w:rFonts w:eastAsia="Times New Roman" w:hint="default"/>
      </w:rPr>
    </w:lvl>
    <w:lvl w:ilvl="5">
      <w:start w:val="1"/>
      <w:numFmt w:val="decimal"/>
      <w:lvlText w:val="%1.%2.%3.%4.%5.%6."/>
      <w:lvlJc w:val="left"/>
      <w:pPr>
        <w:ind w:left="10300" w:hanging="1080"/>
      </w:pPr>
      <w:rPr>
        <w:rFonts w:eastAsia="Times New Roman" w:hint="default"/>
      </w:rPr>
    </w:lvl>
    <w:lvl w:ilvl="6">
      <w:start w:val="1"/>
      <w:numFmt w:val="decimal"/>
      <w:lvlText w:val="%1.%2.%3.%4.%5.%6.%7."/>
      <w:lvlJc w:val="left"/>
      <w:pPr>
        <w:ind w:left="12504" w:hanging="1440"/>
      </w:pPr>
      <w:rPr>
        <w:rFonts w:eastAsia="Times New Roman" w:hint="default"/>
      </w:rPr>
    </w:lvl>
    <w:lvl w:ilvl="7">
      <w:start w:val="1"/>
      <w:numFmt w:val="decimal"/>
      <w:lvlText w:val="%1.%2.%3.%4.%5.%6.%7.%8."/>
      <w:lvlJc w:val="left"/>
      <w:pPr>
        <w:ind w:left="14348" w:hanging="1440"/>
      </w:pPr>
      <w:rPr>
        <w:rFonts w:eastAsia="Times New Roman" w:hint="default"/>
      </w:rPr>
    </w:lvl>
    <w:lvl w:ilvl="8">
      <w:start w:val="1"/>
      <w:numFmt w:val="decimal"/>
      <w:lvlText w:val="%1.%2.%3.%4.%5.%6.%7.%8.%9."/>
      <w:lvlJc w:val="left"/>
      <w:pPr>
        <w:ind w:left="16552" w:hanging="1800"/>
      </w:pPr>
      <w:rPr>
        <w:rFonts w:eastAsia="Times New Roman" w:hint="default"/>
      </w:rPr>
    </w:lvl>
  </w:abstractNum>
  <w:abstractNum w:abstractNumId="6" w15:restartNumberingAfterBreak="0">
    <w:nsid w:val="35F41953"/>
    <w:multiLevelType w:val="multilevel"/>
    <w:tmpl w:val="4FEC705C"/>
    <w:lvl w:ilvl="0">
      <w:start w:val="7"/>
      <w:numFmt w:val="decimal"/>
      <w:lvlText w:val="%1."/>
      <w:lvlJc w:val="left"/>
      <w:pPr>
        <w:ind w:left="360" w:hanging="360"/>
      </w:pPr>
      <w:rPr>
        <w:rFonts w:eastAsia="Andale Sans UI" w:hint="default"/>
        <w:color w:val="000000"/>
      </w:rPr>
    </w:lvl>
    <w:lvl w:ilvl="1">
      <w:start w:val="1"/>
      <w:numFmt w:val="decimal"/>
      <w:lvlText w:val="%1.%2."/>
      <w:lvlJc w:val="left"/>
      <w:pPr>
        <w:ind w:left="720" w:hanging="360"/>
      </w:pPr>
      <w:rPr>
        <w:rFonts w:eastAsia="Andale Sans UI" w:hint="default"/>
        <w:color w:val="000000"/>
      </w:rPr>
    </w:lvl>
    <w:lvl w:ilvl="2">
      <w:start w:val="1"/>
      <w:numFmt w:val="decimal"/>
      <w:lvlText w:val="%1.%2.%3."/>
      <w:lvlJc w:val="left"/>
      <w:pPr>
        <w:ind w:left="1440" w:hanging="720"/>
      </w:pPr>
      <w:rPr>
        <w:rFonts w:eastAsia="Andale Sans UI" w:hint="default"/>
        <w:color w:val="000000"/>
      </w:rPr>
    </w:lvl>
    <w:lvl w:ilvl="3">
      <w:start w:val="1"/>
      <w:numFmt w:val="decimal"/>
      <w:lvlText w:val="%1.%2.%3.%4."/>
      <w:lvlJc w:val="left"/>
      <w:pPr>
        <w:ind w:left="1800" w:hanging="720"/>
      </w:pPr>
      <w:rPr>
        <w:rFonts w:eastAsia="Andale Sans UI" w:hint="default"/>
        <w:color w:val="000000"/>
      </w:rPr>
    </w:lvl>
    <w:lvl w:ilvl="4">
      <w:start w:val="1"/>
      <w:numFmt w:val="decimal"/>
      <w:lvlText w:val="%1.%2.%3.%4.%5."/>
      <w:lvlJc w:val="left"/>
      <w:pPr>
        <w:ind w:left="2520" w:hanging="1080"/>
      </w:pPr>
      <w:rPr>
        <w:rFonts w:eastAsia="Andale Sans UI" w:hint="default"/>
        <w:color w:val="000000"/>
      </w:rPr>
    </w:lvl>
    <w:lvl w:ilvl="5">
      <w:start w:val="1"/>
      <w:numFmt w:val="decimal"/>
      <w:lvlText w:val="%1.%2.%3.%4.%5.%6."/>
      <w:lvlJc w:val="left"/>
      <w:pPr>
        <w:ind w:left="2880" w:hanging="1080"/>
      </w:pPr>
      <w:rPr>
        <w:rFonts w:eastAsia="Andale Sans UI" w:hint="default"/>
        <w:color w:val="000000"/>
      </w:rPr>
    </w:lvl>
    <w:lvl w:ilvl="6">
      <w:start w:val="1"/>
      <w:numFmt w:val="decimal"/>
      <w:lvlText w:val="%1.%2.%3.%4.%5.%6.%7."/>
      <w:lvlJc w:val="left"/>
      <w:pPr>
        <w:ind w:left="3600" w:hanging="1440"/>
      </w:pPr>
      <w:rPr>
        <w:rFonts w:eastAsia="Andale Sans UI" w:hint="default"/>
        <w:color w:val="000000"/>
      </w:rPr>
    </w:lvl>
    <w:lvl w:ilvl="7">
      <w:start w:val="1"/>
      <w:numFmt w:val="decimal"/>
      <w:lvlText w:val="%1.%2.%3.%4.%5.%6.%7.%8."/>
      <w:lvlJc w:val="left"/>
      <w:pPr>
        <w:ind w:left="3960" w:hanging="1440"/>
      </w:pPr>
      <w:rPr>
        <w:rFonts w:eastAsia="Andale Sans UI" w:hint="default"/>
        <w:color w:val="000000"/>
      </w:rPr>
    </w:lvl>
    <w:lvl w:ilvl="8">
      <w:start w:val="1"/>
      <w:numFmt w:val="decimal"/>
      <w:lvlText w:val="%1.%2.%3.%4.%5.%6.%7.%8.%9."/>
      <w:lvlJc w:val="left"/>
      <w:pPr>
        <w:ind w:left="4680" w:hanging="1800"/>
      </w:pPr>
      <w:rPr>
        <w:rFonts w:eastAsia="Andale Sans UI" w:hint="default"/>
        <w:color w:val="000000"/>
      </w:rPr>
    </w:lvl>
  </w:abstractNum>
  <w:abstractNum w:abstractNumId="7" w15:restartNumberingAfterBreak="0">
    <w:nsid w:val="6C8E4398"/>
    <w:multiLevelType w:val="multilevel"/>
    <w:tmpl w:val="AD9E2E18"/>
    <w:lvl w:ilvl="0">
      <w:start w:val="5"/>
      <w:numFmt w:val="decimal"/>
      <w:lvlText w:val="%1."/>
      <w:lvlJc w:val="left"/>
      <w:pPr>
        <w:ind w:left="717" w:hanging="360"/>
      </w:pPr>
      <w:rPr>
        <w:rFonts w:hint="default"/>
      </w:rPr>
    </w:lvl>
    <w:lvl w:ilvl="1">
      <w:start w:val="1"/>
      <w:numFmt w:val="decimal"/>
      <w:isLgl/>
      <w:lvlText w:val="%1.%2."/>
      <w:lvlJc w:val="left"/>
      <w:pPr>
        <w:ind w:left="2204" w:hanging="360"/>
      </w:pPr>
      <w:rPr>
        <w:rFonts w:hint="default"/>
        <w:b w:val="0"/>
        <w:bCs/>
        <w:color w:val="000000"/>
      </w:rPr>
    </w:lvl>
    <w:lvl w:ilvl="2">
      <w:start w:val="1"/>
      <w:numFmt w:val="decimal"/>
      <w:isLgl/>
      <w:lvlText w:val="%1.%2.%3."/>
      <w:lvlJc w:val="left"/>
      <w:pPr>
        <w:ind w:left="1797" w:hanging="720"/>
      </w:pPr>
      <w:rPr>
        <w:rFonts w:hint="default"/>
        <w:b/>
        <w:color w:val="000000"/>
      </w:rPr>
    </w:lvl>
    <w:lvl w:ilvl="3">
      <w:start w:val="1"/>
      <w:numFmt w:val="decimal"/>
      <w:isLgl/>
      <w:lvlText w:val="%1.%2.%3.%4."/>
      <w:lvlJc w:val="left"/>
      <w:pPr>
        <w:ind w:left="2157" w:hanging="720"/>
      </w:pPr>
      <w:rPr>
        <w:rFonts w:hint="default"/>
        <w:b/>
        <w:color w:val="000000"/>
      </w:rPr>
    </w:lvl>
    <w:lvl w:ilvl="4">
      <w:start w:val="1"/>
      <w:numFmt w:val="decimal"/>
      <w:isLgl/>
      <w:lvlText w:val="%1.%2.%3.%4.%5."/>
      <w:lvlJc w:val="left"/>
      <w:pPr>
        <w:ind w:left="2877" w:hanging="1080"/>
      </w:pPr>
      <w:rPr>
        <w:rFonts w:hint="default"/>
        <w:b/>
        <w:color w:val="000000"/>
      </w:rPr>
    </w:lvl>
    <w:lvl w:ilvl="5">
      <w:start w:val="1"/>
      <w:numFmt w:val="decimal"/>
      <w:isLgl/>
      <w:lvlText w:val="%1.%2.%3.%4.%5.%6."/>
      <w:lvlJc w:val="left"/>
      <w:pPr>
        <w:ind w:left="3237" w:hanging="1080"/>
      </w:pPr>
      <w:rPr>
        <w:rFonts w:hint="default"/>
        <w:b/>
        <w:color w:val="000000"/>
      </w:rPr>
    </w:lvl>
    <w:lvl w:ilvl="6">
      <w:start w:val="1"/>
      <w:numFmt w:val="decimal"/>
      <w:isLgl/>
      <w:lvlText w:val="%1.%2.%3.%4.%5.%6.%7."/>
      <w:lvlJc w:val="left"/>
      <w:pPr>
        <w:ind w:left="3957" w:hanging="1440"/>
      </w:pPr>
      <w:rPr>
        <w:rFonts w:hint="default"/>
        <w:b/>
        <w:color w:val="000000"/>
      </w:rPr>
    </w:lvl>
    <w:lvl w:ilvl="7">
      <w:start w:val="1"/>
      <w:numFmt w:val="decimal"/>
      <w:isLgl/>
      <w:lvlText w:val="%1.%2.%3.%4.%5.%6.%7.%8."/>
      <w:lvlJc w:val="left"/>
      <w:pPr>
        <w:ind w:left="4317" w:hanging="1440"/>
      </w:pPr>
      <w:rPr>
        <w:rFonts w:hint="default"/>
        <w:b/>
        <w:color w:val="000000"/>
      </w:rPr>
    </w:lvl>
    <w:lvl w:ilvl="8">
      <w:start w:val="1"/>
      <w:numFmt w:val="decimal"/>
      <w:isLgl/>
      <w:lvlText w:val="%1.%2.%3.%4.%5.%6.%7.%8.%9."/>
      <w:lvlJc w:val="left"/>
      <w:pPr>
        <w:ind w:left="5037" w:hanging="1800"/>
      </w:pPr>
      <w:rPr>
        <w:rFonts w:hint="default"/>
        <w:b/>
        <w:color w:val="000000"/>
      </w:rPr>
    </w:lvl>
  </w:abstractNum>
  <w:abstractNum w:abstractNumId="8" w15:restartNumberingAfterBreak="0">
    <w:nsid w:val="74581D3A"/>
    <w:multiLevelType w:val="hybridMultilevel"/>
    <w:tmpl w:val="EE4EE572"/>
    <w:lvl w:ilvl="0" w:tplc="5594719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1D611D"/>
    <w:multiLevelType w:val="multilevel"/>
    <w:tmpl w:val="E7B236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0"/>
  </w:num>
  <w:num w:numId="4">
    <w:abstractNumId w:val="2"/>
  </w:num>
  <w:num w:numId="5">
    <w:abstractNumId w:val="4"/>
  </w:num>
  <w:num w:numId="6">
    <w:abstractNumId w:val="7"/>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4C6"/>
    <w:rsid w:val="00030B59"/>
    <w:rsid w:val="0003288A"/>
    <w:rsid w:val="00167244"/>
    <w:rsid w:val="00195434"/>
    <w:rsid w:val="00214536"/>
    <w:rsid w:val="002251DD"/>
    <w:rsid w:val="0025164A"/>
    <w:rsid w:val="00294A1A"/>
    <w:rsid w:val="002D50A8"/>
    <w:rsid w:val="0033376B"/>
    <w:rsid w:val="00372749"/>
    <w:rsid w:val="00391633"/>
    <w:rsid w:val="003B0D51"/>
    <w:rsid w:val="003C74C6"/>
    <w:rsid w:val="003D649D"/>
    <w:rsid w:val="00493AFC"/>
    <w:rsid w:val="00506DC1"/>
    <w:rsid w:val="0051544C"/>
    <w:rsid w:val="00534DFE"/>
    <w:rsid w:val="0055046F"/>
    <w:rsid w:val="00623D0B"/>
    <w:rsid w:val="00625CE6"/>
    <w:rsid w:val="006F6B39"/>
    <w:rsid w:val="0071415D"/>
    <w:rsid w:val="0075581E"/>
    <w:rsid w:val="007C52BE"/>
    <w:rsid w:val="00804D88"/>
    <w:rsid w:val="00832D9D"/>
    <w:rsid w:val="00872E23"/>
    <w:rsid w:val="008B206F"/>
    <w:rsid w:val="0090085E"/>
    <w:rsid w:val="009929BE"/>
    <w:rsid w:val="009B0DF7"/>
    <w:rsid w:val="00A07F1C"/>
    <w:rsid w:val="00A30A91"/>
    <w:rsid w:val="00A41DE9"/>
    <w:rsid w:val="00A5645D"/>
    <w:rsid w:val="00A67B96"/>
    <w:rsid w:val="00A72356"/>
    <w:rsid w:val="00A75642"/>
    <w:rsid w:val="00A86FBE"/>
    <w:rsid w:val="00AC4CDD"/>
    <w:rsid w:val="00B0159E"/>
    <w:rsid w:val="00B055BD"/>
    <w:rsid w:val="00B460B0"/>
    <w:rsid w:val="00BB509D"/>
    <w:rsid w:val="00C765BF"/>
    <w:rsid w:val="00CB5E5F"/>
    <w:rsid w:val="00CF2175"/>
    <w:rsid w:val="00D021AC"/>
    <w:rsid w:val="00D07AC8"/>
    <w:rsid w:val="00D52DA6"/>
    <w:rsid w:val="00D826AE"/>
    <w:rsid w:val="00DD5E55"/>
    <w:rsid w:val="00DE1C48"/>
    <w:rsid w:val="00DE22EC"/>
    <w:rsid w:val="00E55A8A"/>
    <w:rsid w:val="00E95D08"/>
    <w:rsid w:val="00ED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D21D"/>
  <w15:docId w15:val="{C8A0CA8E-3B62-4ABF-BFA6-D602E95C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E6"/>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21AC"/>
    <w:pPr>
      <w:ind w:left="720"/>
      <w:contextualSpacing/>
    </w:pPr>
  </w:style>
  <w:style w:type="character" w:customStyle="1" w:styleId="1">
    <w:name w:val="Заголовок №1"/>
    <w:basedOn w:val="a0"/>
    <w:rsid w:val="00D52DA6"/>
    <w:rPr>
      <w:rFonts w:ascii="Times New Roman" w:eastAsia="Times New Roman" w:hAnsi="Times New Roman" w:cs="Times New Roman"/>
      <w:b w:val="0"/>
      <w:bCs w:val="0"/>
      <w:i w:val="0"/>
      <w:iCs w:val="0"/>
      <w:smallCaps w:val="0"/>
      <w:strike w:val="0"/>
      <w:color w:val="1F487C"/>
      <w:spacing w:val="0"/>
      <w:w w:val="100"/>
      <w:position w:val="0"/>
      <w:sz w:val="52"/>
      <w:szCs w:val="52"/>
      <w:u w:val="single"/>
      <w:lang w:val="ru-RU" w:eastAsia="ru-RU" w:bidi="ru-RU"/>
    </w:rPr>
  </w:style>
  <w:style w:type="character" w:styleId="a5">
    <w:name w:val="Strong"/>
    <w:basedOn w:val="a0"/>
    <w:uiPriority w:val="22"/>
    <w:qFormat/>
    <w:rsid w:val="00900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83421">
      <w:bodyDiv w:val="1"/>
      <w:marLeft w:val="0"/>
      <w:marRight w:val="0"/>
      <w:marTop w:val="0"/>
      <w:marBottom w:val="0"/>
      <w:divBdr>
        <w:top w:val="none" w:sz="0" w:space="0" w:color="auto"/>
        <w:left w:val="none" w:sz="0" w:space="0" w:color="auto"/>
        <w:bottom w:val="none" w:sz="0" w:space="0" w:color="auto"/>
        <w:right w:val="none" w:sz="0" w:space="0" w:color="auto"/>
      </w:divBdr>
    </w:div>
    <w:div w:id="906498296">
      <w:bodyDiv w:val="1"/>
      <w:marLeft w:val="0"/>
      <w:marRight w:val="0"/>
      <w:marTop w:val="0"/>
      <w:marBottom w:val="0"/>
      <w:divBdr>
        <w:top w:val="none" w:sz="0" w:space="0" w:color="auto"/>
        <w:left w:val="none" w:sz="0" w:space="0" w:color="auto"/>
        <w:bottom w:val="none" w:sz="0" w:space="0" w:color="auto"/>
        <w:right w:val="none" w:sz="0" w:space="0" w:color="auto"/>
      </w:divBdr>
    </w:div>
    <w:div w:id="10125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3578</Words>
  <Characters>20397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dc:creator>
  <cp:lastModifiedBy>Владимир Иванович</cp:lastModifiedBy>
  <cp:revision>13</cp:revision>
  <dcterms:created xsi:type="dcterms:W3CDTF">2020-04-27T12:38:00Z</dcterms:created>
  <dcterms:modified xsi:type="dcterms:W3CDTF">2021-03-05T05:42:00Z</dcterms:modified>
</cp:coreProperties>
</file>