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E1C6C" w14:textId="77777777" w:rsidR="00BD6DC7" w:rsidRPr="00A43BAF" w:rsidRDefault="00BD6DC7" w:rsidP="00BD6DC7">
      <w:pPr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43B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УТВЕРЖДЕНО</w:t>
      </w:r>
    </w:p>
    <w:p w14:paraId="5F641E87" w14:textId="3FBB5158" w:rsidR="004616B7" w:rsidRDefault="00F37D23" w:rsidP="00BD6DC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Директором</w:t>
      </w:r>
      <w:r w:rsidR="00BD6DC7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 СКПК «Единство»</w:t>
      </w:r>
    </w:p>
    <w:p w14:paraId="2738783C" w14:textId="77777777" w:rsidR="00383D14" w:rsidRDefault="00BA6E6D" w:rsidP="00BD6DC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В.И.Зимин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7B5DC76" w14:textId="14CA129B" w:rsidR="00BA6E6D" w:rsidRPr="00A3686E" w:rsidRDefault="00BA6E6D" w:rsidP="00BD6DC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«__» _______ 2024 г.</w:t>
      </w:r>
    </w:p>
    <w:p w14:paraId="1522A368" w14:textId="673ABB88" w:rsidR="00BD6DC7" w:rsidRPr="00A3686E" w:rsidRDefault="00BD6DC7" w:rsidP="00BD6DC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Методика расчёта</w:t>
      </w:r>
      <w:r w:rsidR="00F37D23">
        <w:rPr>
          <w:rStyle w:val="af0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ootnoteReference w:id="1"/>
      </w:r>
      <w:r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значений финансовых нормативов сельскохозяйственных </w:t>
      </w:r>
      <w:r w:rsidR="00383D14"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кредитных </w:t>
      </w:r>
      <w:r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потребительских кооперативов</w:t>
      </w:r>
      <w:r w:rsidR="00826DC6"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(далее по тексту – «кредитные кооперативы»)</w:t>
      </w:r>
      <w:r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членов саморегулируемой органи</w:t>
      </w:r>
      <w:r w:rsidR="00086FAA"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r w:rsidRPr="00A368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ации</w:t>
      </w:r>
      <w:r w:rsidR="00F856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(СРО)</w:t>
      </w:r>
    </w:p>
    <w:p w14:paraId="66D8F90A" w14:textId="29049214" w:rsidR="004532C4" w:rsidRPr="00A3686E" w:rsidRDefault="004532C4" w:rsidP="00BD6D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Условные обозначения</w:t>
      </w:r>
      <w:r w:rsidR="001C57E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источники информации</w:t>
      </w: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633"/>
        <w:gridCol w:w="1556"/>
        <w:gridCol w:w="3439"/>
        <w:gridCol w:w="2347"/>
        <w:gridCol w:w="2085"/>
      </w:tblGrid>
      <w:tr w:rsidR="00A3686E" w:rsidRPr="00A3686E" w14:paraId="0A5BBF36" w14:textId="77777777" w:rsidTr="00407AFF">
        <w:tc>
          <w:tcPr>
            <w:tcW w:w="633" w:type="dxa"/>
            <w:vAlign w:val="center"/>
          </w:tcPr>
          <w:p w14:paraId="40C30EEE" w14:textId="30559492" w:rsidR="00B1054A" w:rsidRPr="00A3686E" w:rsidRDefault="00B1054A" w:rsidP="00700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556" w:type="dxa"/>
            <w:vAlign w:val="center"/>
          </w:tcPr>
          <w:p w14:paraId="2ACD063C" w14:textId="06BC3A27" w:rsidR="00B1054A" w:rsidRPr="00A3686E" w:rsidRDefault="00B1054A" w:rsidP="00700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Показатель</w:t>
            </w:r>
          </w:p>
        </w:tc>
        <w:tc>
          <w:tcPr>
            <w:tcW w:w="3445" w:type="dxa"/>
            <w:vAlign w:val="center"/>
          </w:tcPr>
          <w:p w14:paraId="1620AA6A" w14:textId="0D5FAF19" w:rsidR="00B1054A" w:rsidRPr="00A3686E" w:rsidRDefault="00B1054A" w:rsidP="00700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39" w:type="dxa"/>
            <w:vAlign w:val="center"/>
          </w:tcPr>
          <w:p w14:paraId="7E3668D7" w14:textId="5D94D8E2" w:rsidR="00B1054A" w:rsidRPr="00A3686E" w:rsidRDefault="00B1054A" w:rsidP="00700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 информации в бухгалтерском учёте</w:t>
            </w:r>
          </w:p>
        </w:tc>
        <w:tc>
          <w:tcPr>
            <w:tcW w:w="2087" w:type="dxa"/>
            <w:vAlign w:val="center"/>
          </w:tcPr>
          <w:p w14:paraId="0860F320" w14:textId="3DBEE712" w:rsidR="00B1054A" w:rsidRPr="00A3686E" w:rsidRDefault="00B1054A" w:rsidP="00700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 информации в отчёте о деятельности</w:t>
            </w:r>
            <w:r w:rsidR="00F37D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(ф.0420816 ОКУД)</w:t>
            </w:r>
          </w:p>
        </w:tc>
      </w:tr>
      <w:tr w:rsidR="00A3686E" w:rsidRPr="00A3686E" w14:paraId="02FFD194" w14:textId="77777777" w:rsidTr="00407AFF">
        <w:tc>
          <w:tcPr>
            <w:tcW w:w="633" w:type="dxa"/>
            <w:vAlign w:val="center"/>
          </w:tcPr>
          <w:p w14:paraId="7CC33103" w14:textId="5A56E6AD" w:rsidR="00B1054A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556" w:type="dxa"/>
            <w:vAlign w:val="center"/>
          </w:tcPr>
          <w:p w14:paraId="1F13362B" w14:textId="30DE7DE8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РезФ</w:t>
            </w:r>
            <w:proofErr w:type="spellEnd"/>
          </w:p>
        </w:tc>
        <w:tc>
          <w:tcPr>
            <w:tcW w:w="3445" w:type="dxa"/>
            <w:vAlign w:val="center"/>
          </w:tcPr>
          <w:p w14:paraId="673C3B58" w14:textId="7E7576AF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величина резервного фонда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0CBD9788" w14:textId="21988B1C" w:rsidR="00B1054A" w:rsidRPr="00A3686E" w:rsidRDefault="00F5392B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Остаток по счёту </w:t>
            </w:r>
            <w:r w:rsidR="001058A5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 «Резервный фонд»</w:t>
            </w:r>
          </w:p>
        </w:tc>
        <w:tc>
          <w:tcPr>
            <w:tcW w:w="2087" w:type="dxa"/>
            <w:vAlign w:val="center"/>
          </w:tcPr>
          <w:p w14:paraId="606AF9D9" w14:textId="447213CD" w:rsidR="00B1054A" w:rsidRPr="00A3686E" w:rsidRDefault="001058A5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Строка 2.2</w:t>
            </w:r>
          </w:p>
        </w:tc>
      </w:tr>
      <w:tr w:rsidR="00A3686E" w:rsidRPr="00A3686E" w14:paraId="61CEE671" w14:textId="77777777" w:rsidTr="00407AFF">
        <w:tc>
          <w:tcPr>
            <w:tcW w:w="633" w:type="dxa"/>
            <w:vAlign w:val="center"/>
          </w:tcPr>
          <w:p w14:paraId="2B17C2C7" w14:textId="69D1F3CC" w:rsidR="00DC0852" w:rsidRPr="00A3686E" w:rsidRDefault="00DC0852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56" w:type="dxa"/>
            <w:vAlign w:val="center"/>
          </w:tcPr>
          <w:p w14:paraId="2BF9F3C4" w14:textId="1DF65BB6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ЗЧ</w:t>
            </w:r>
          </w:p>
        </w:tc>
        <w:tc>
          <w:tcPr>
            <w:tcW w:w="3445" w:type="dxa"/>
            <w:vAlign w:val="center"/>
          </w:tcPr>
          <w:p w14:paraId="499825FC" w14:textId="5E56FB8F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задолженности по сумме основного долга, образовавшейся в связи с привлечением кредитным кооперативом займов от членов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6CF60F48" w14:textId="38614C0D" w:rsidR="00DC0852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Остатки по с</w:t>
            </w:r>
            <w:r w:rsidR="00DC0852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убсчета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DC0852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счетов 66, 67, предназначенны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DC0852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учёта основного долга (в части займов от членов СПКК)</w:t>
            </w:r>
          </w:p>
        </w:tc>
        <w:tc>
          <w:tcPr>
            <w:tcW w:w="2087" w:type="dxa"/>
            <w:vMerge w:val="restart"/>
            <w:vAlign w:val="center"/>
          </w:tcPr>
          <w:p w14:paraId="36B53C16" w14:textId="562A4BD1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ЗЧ + ЗАЧ = сумма строк 3.1.1., 3.1.2., 3.2.1., 3.2.2.</w:t>
            </w:r>
          </w:p>
        </w:tc>
      </w:tr>
      <w:tr w:rsidR="00A3686E" w:rsidRPr="00A3686E" w14:paraId="5A98896A" w14:textId="77777777" w:rsidTr="00407AFF">
        <w:tc>
          <w:tcPr>
            <w:tcW w:w="633" w:type="dxa"/>
            <w:vAlign w:val="center"/>
          </w:tcPr>
          <w:p w14:paraId="596B5DB5" w14:textId="51E0C5E0" w:rsidR="00DC0852" w:rsidRPr="00A3686E" w:rsidRDefault="00DC0852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556" w:type="dxa"/>
            <w:vAlign w:val="center"/>
          </w:tcPr>
          <w:p w14:paraId="1962849A" w14:textId="5A63A6FA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ЗАЧ</w:t>
            </w:r>
          </w:p>
        </w:tc>
        <w:tc>
          <w:tcPr>
            <w:tcW w:w="3445" w:type="dxa"/>
            <w:vAlign w:val="center"/>
          </w:tcPr>
          <w:p w14:paraId="06F6CEBC" w14:textId="447273EF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размер задолженности по сумме основного долга, образовавшейся в связи с привлечением кредитным кооперативом займов от ассоциированных членов кредитного кооператива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4565BDF1" w14:textId="69DF2DDC" w:rsidR="00DC0852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Остатки по субсчетам счетов 66, 67, предназначенным </w:t>
            </w:r>
            <w:r w:rsidR="00DC0852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учёта основного долга (в части займов </w:t>
            </w:r>
            <w:r w:rsidR="00DC0852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от ассоциированных членов СПКК)</w:t>
            </w:r>
          </w:p>
        </w:tc>
        <w:tc>
          <w:tcPr>
            <w:tcW w:w="2087" w:type="dxa"/>
            <w:vMerge/>
            <w:vAlign w:val="center"/>
          </w:tcPr>
          <w:p w14:paraId="6B349081" w14:textId="7AF4C65C" w:rsidR="00DC0852" w:rsidRPr="00A3686E" w:rsidRDefault="00DC0852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A4E8002" w14:textId="77777777" w:rsidTr="00407AFF">
        <w:tc>
          <w:tcPr>
            <w:tcW w:w="633" w:type="dxa"/>
            <w:vAlign w:val="center"/>
          </w:tcPr>
          <w:p w14:paraId="28DC9EB8" w14:textId="24CF133B" w:rsidR="00B1054A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556" w:type="dxa"/>
            <w:vAlign w:val="center"/>
          </w:tcPr>
          <w:p w14:paraId="70A6FF89" w14:textId="68F04C5E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МП</w:t>
            </w:r>
          </w:p>
        </w:tc>
        <w:tc>
          <w:tcPr>
            <w:tcW w:w="3445" w:type="dxa"/>
            <w:vAlign w:val="center"/>
          </w:tcPr>
          <w:p w14:paraId="32C1D24F" w14:textId="48B731BA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максимальный размер задолженности по сумме основного долга, образовавшейся в связи с привлечением кредитным кооперативом займов от одного члена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50ADF5E4" w14:textId="705FC156" w:rsidR="00B1054A" w:rsidRPr="00A3686E" w:rsidRDefault="000F25E9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Максимальный из остатков по субсчетам счётов 66, 67 (для учёта основного долга займов от членов СПКК) в разрезе контрагентов</w:t>
            </w:r>
          </w:p>
        </w:tc>
        <w:tc>
          <w:tcPr>
            <w:tcW w:w="2087" w:type="dxa"/>
            <w:vAlign w:val="center"/>
          </w:tcPr>
          <w:p w14:paraId="3CBF19D3" w14:textId="1FEF049D" w:rsidR="00B1054A" w:rsidRPr="00A3686E" w:rsidRDefault="007A1520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Аналогов нет</w:t>
            </w:r>
          </w:p>
        </w:tc>
      </w:tr>
      <w:tr w:rsidR="00A3686E" w:rsidRPr="00A3686E" w14:paraId="5B723BB5" w14:textId="77777777" w:rsidTr="00407AFF">
        <w:tc>
          <w:tcPr>
            <w:tcW w:w="633" w:type="dxa"/>
            <w:vAlign w:val="center"/>
          </w:tcPr>
          <w:p w14:paraId="009183BA" w14:textId="1E125028" w:rsidR="00B1054A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56" w:type="dxa"/>
            <w:vAlign w:val="center"/>
          </w:tcPr>
          <w:p w14:paraId="6DB7709E" w14:textId="5DC84499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МЗ</w:t>
            </w:r>
          </w:p>
        </w:tc>
        <w:tc>
          <w:tcPr>
            <w:tcW w:w="3445" w:type="dxa"/>
            <w:vAlign w:val="center"/>
          </w:tcPr>
          <w:p w14:paraId="6977367B" w14:textId="3FF59A30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максимальный размер задолженности по сумме основного долга, образовавшейся в связи с предоставлением займа и (или) займов одному члену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1D720A91" w14:textId="6E593C00" w:rsidR="00B1054A" w:rsidRPr="00A3686E" w:rsidRDefault="000F25E9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Максимальный из остатков по счёту 58 в разрезе контрагентов</w:t>
            </w:r>
          </w:p>
        </w:tc>
        <w:tc>
          <w:tcPr>
            <w:tcW w:w="2087" w:type="dxa"/>
            <w:vAlign w:val="center"/>
          </w:tcPr>
          <w:p w14:paraId="3B0C219C" w14:textId="2F90C6A4" w:rsidR="00B1054A" w:rsidRPr="00A3686E" w:rsidRDefault="007A1520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Аналогов нет</w:t>
            </w:r>
          </w:p>
        </w:tc>
      </w:tr>
      <w:tr w:rsidR="00A3686E" w:rsidRPr="00A3686E" w14:paraId="3B46301E" w14:textId="77777777" w:rsidTr="00407AFF">
        <w:tc>
          <w:tcPr>
            <w:tcW w:w="633" w:type="dxa"/>
            <w:vAlign w:val="center"/>
          </w:tcPr>
          <w:p w14:paraId="48696705" w14:textId="0B9FF6C7" w:rsidR="00B1054A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556" w:type="dxa"/>
            <w:vAlign w:val="center"/>
          </w:tcPr>
          <w:p w14:paraId="08E1F10B" w14:textId="01FD4E8B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ПЗ</w:t>
            </w:r>
          </w:p>
        </w:tc>
        <w:tc>
          <w:tcPr>
            <w:tcW w:w="3445" w:type="dxa"/>
            <w:vAlign w:val="center"/>
          </w:tcPr>
          <w:p w14:paraId="0EA2039C" w14:textId="3BB6AA26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задолженность по сумме основного долга, образовавшейся в связи с предоставлением займов кредитным кооперативом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78713483" w14:textId="07E5E362" w:rsidR="00B1054A" w:rsidRPr="00A3686E" w:rsidRDefault="003E7267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счёту 58</w:t>
            </w:r>
          </w:p>
        </w:tc>
        <w:tc>
          <w:tcPr>
            <w:tcW w:w="2087" w:type="dxa"/>
            <w:vAlign w:val="center"/>
          </w:tcPr>
          <w:p w14:paraId="29F87250" w14:textId="1607A9D3" w:rsidR="00B1054A" w:rsidRPr="00A3686E" w:rsidRDefault="00F5392B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1.1, 1.2</w:t>
            </w:r>
          </w:p>
        </w:tc>
      </w:tr>
      <w:tr w:rsidR="00A3686E" w:rsidRPr="00A3686E" w14:paraId="3F9723D1" w14:textId="77777777" w:rsidTr="00407AFF">
        <w:tc>
          <w:tcPr>
            <w:tcW w:w="633" w:type="dxa"/>
            <w:vAlign w:val="center"/>
          </w:tcPr>
          <w:p w14:paraId="0EB0CC90" w14:textId="0CE70A5D" w:rsidR="00B1054A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556" w:type="dxa"/>
            <w:vAlign w:val="center"/>
          </w:tcPr>
          <w:p w14:paraId="26D32DA8" w14:textId="09DF4A41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ПФ</w:t>
            </w:r>
          </w:p>
        </w:tc>
        <w:tc>
          <w:tcPr>
            <w:tcW w:w="3445" w:type="dxa"/>
            <w:vAlign w:val="center"/>
          </w:tcPr>
          <w:p w14:paraId="2FA465BD" w14:textId="565965E0" w:rsidR="00B1054A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величина паевого фонда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50DFCAB1" w14:textId="267228EF" w:rsidR="00B1054A" w:rsidRPr="00A3686E" w:rsidRDefault="00F5392B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счёту 80 «Паевой фонд»</w:t>
            </w:r>
          </w:p>
        </w:tc>
        <w:tc>
          <w:tcPr>
            <w:tcW w:w="2087" w:type="dxa"/>
            <w:vAlign w:val="center"/>
          </w:tcPr>
          <w:p w14:paraId="346FC9A2" w14:textId="160050B3" w:rsidR="00B1054A" w:rsidRPr="00A3686E" w:rsidRDefault="005225FC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Строка 2.1.</w:t>
            </w:r>
          </w:p>
        </w:tc>
      </w:tr>
      <w:tr w:rsidR="00A3686E" w:rsidRPr="00A3686E" w14:paraId="15203A1C" w14:textId="77777777" w:rsidTr="00407AFF">
        <w:tc>
          <w:tcPr>
            <w:tcW w:w="633" w:type="dxa"/>
            <w:vAlign w:val="center"/>
          </w:tcPr>
          <w:p w14:paraId="4A549ED4" w14:textId="1065FC89" w:rsidR="00700263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556" w:type="dxa"/>
            <w:vAlign w:val="center"/>
          </w:tcPr>
          <w:p w14:paraId="2B5E09A7" w14:textId="2C297F8B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ППУ</w:t>
            </w:r>
          </w:p>
        </w:tc>
        <w:tc>
          <w:tcPr>
            <w:tcW w:w="3445" w:type="dxa"/>
            <w:vAlign w:val="center"/>
          </w:tcPr>
          <w:p w14:paraId="51A50EF4" w14:textId="49ACD78E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задолженность по сумме основного долга, образовавшейся в связи с размещением денежных средств в виде займов в кредитных кооперативах последующего уровня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443B84D3" w14:textId="6327C683" w:rsidR="00700263" w:rsidRPr="00A3686E" w:rsidRDefault="005225FC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субсчёту счёта 58 для учёта займов СПКК последующего уровня</w:t>
            </w:r>
          </w:p>
        </w:tc>
        <w:tc>
          <w:tcPr>
            <w:tcW w:w="2087" w:type="dxa"/>
            <w:vAlign w:val="center"/>
          </w:tcPr>
          <w:p w14:paraId="3A6378DB" w14:textId="6642C9A6" w:rsidR="00700263" w:rsidRPr="00A3686E" w:rsidRDefault="005225FC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1.1.3., 1.2.3.</w:t>
            </w:r>
          </w:p>
        </w:tc>
      </w:tr>
      <w:tr w:rsidR="00A3686E" w:rsidRPr="00A3686E" w14:paraId="20AD6A0E" w14:textId="77777777" w:rsidTr="00407AFF">
        <w:tc>
          <w:tcPr>
            <w:tcW w:w="633" w:type="dxa"/>
            <w:vAlign w:val="center"/>
          </w:tcPr>
          <w:p w14:paraId="106201C4" w14:textId="13575594" w:rsidR="00700263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9.</w:t>
            </w:r>
          </w:p>
        </w:tc>
        <w:tc>
          <w:tcPr>
            <w:tcW w:w="1556" w:type="dxa"/>
            <w:vAlign w:val="center"/>
          </w:tcPr>
          <w:p w14:paraId="1AEA7B85" w14:textId="0692E124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</w:t>
            </w:r>
          </w:p>
        </w:tc>
        <w:tc>
          <w:tcPr>
            <w:tcW w:w="3445" w:type="dxa"/>
            <w:vAlign w:val="center"/>
          </w:tcPr>
          <w:p w14:paraId="30916373" w14:textId="2F2BDC20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задолженность по сумме привлеченных денежных средств кредитного кооператива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54A10D37" w14:textId="4427D462" w:rsidR="00700263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Остатки по субсчетам счетов 66, 67, предназначенным </w:t>
            </w:r>
            <w:r w:rsidR="00AE0179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учёта основного долга</w:t>
            </w:r>
          </w:p>
        </w:tc>
        <w:tc>
          <w:tcPr>
            <w:tcW w:w="2087" w:type="dxa"/>
            <w:vAlign w:val="center"/>
          </w:tcPr>
          <w:p w14:paraId="4184DA09" w14:textId="6E49EFC8" w:rsidR="00700263" w:rsidRPr="00A3686E" w:rsidRDefault="00AE0179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3.1., 3.2.</w:t>
            </w:r>
          </w:p>
        </w:tc>
      </w:tr>
      <w:tr w:rsidR="00A3686E" w:rsidRPr="00A3686E" w14:paraId="2E5DE5D4" w14:textId="77777777" w:rsidTr="00407AFF">
        <w:tc>
          <w:tcPr>
            <w:tcW w:w="633" w:type="dxa"/>
            <w:vAlign w:val="center"/>
          </w:tcPr>
          <w:p w14:paraId="37CA6C4F" w14:textId="55322941" w:rsidR="00700263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556" w:type="dxa"/>
            <w:vAlign w:val="center"/>
          </w:tcPr>
          <w:p w14:paraId="6BA9E8A4" w14:textId="10FE6686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</w:t>
            </w:r>
          </w:p>
        </w:tc>
        <w:tc>
          <w:tcPr>
            <w:tcW w:w="3445" w:type="dxa"/>
            <w:vAlign w:val="center"/>
          </w:tcPr>
          <w:p w14:paraId="704EC287" w14:textId="1C1EF100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денежные средства кредитного кооператива, в том числе средства, размещенные на депозитных счетах в кредитных организациях,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1889A510" w14:textId="451A706F" w:rsidR="00700263" w:rsidRPr="00A3686E" w:rsidRDefault="007342B0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счётам 50, 51, 55 «Депозитные счета»</w:t>
            </w:r>
          </w:p>
        </w:tc>
        <w:tc>
          <w:tcPr>
            <w:tcW w:w="2087" w:type="dxa"/>
            <w:vAlign w:val="center"/>
          </w:tcPr>
          <w:p w14:paraId="738E1F91" w14:textId="13C45EDA" w:rsidR="00700263" w:rsidRPr="00A3686E" w:rsidRDefault="007342B0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1.3.1., 1.4.1, 1.7.1., 1.7.2.</w:t>
            </w:r>
          </w:p>
        </w:tc>
      </w:tr>
      <w:tr w:rsidR="00A3686E" w:rsidRPr="00A3686E" w14:paraId="7EF43772" w14:textId="77777777" w:rsidTr="00407AFF">
        <w:tc>
          <w:tcPr>
            <w:tcW w:w="633" w:type="dxa"/>
            <w:vAlign w:val="center"/>
          </w:tcPr>
          <w:p w14:paraId="6346BC12" w14:textId="566A1558" w:rsidR="00700263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1556" w:type="dxa"/>
            <w:vAlign w:val="center"/>
          </w:tcPr>
          <w:p w14:paraId="2BA9F860" w14:textId="4BD8DD29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ПВЗ</w:t>
            </w:r>
          </w:p>
        </w:tc>
        <w:tc>
          <w:tcPr>
            <w:tcW w:w="3445" w:type="dxa"/>
            <w:vAlign w:val="center"/>
          </w:tcPr>
          <w:p w14:paraId="32AA3BB0" w14:textId="0A89F4D0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задолженность по сумме основного долга, образовавшейся в связи с привлечением займов кредитным кооперативом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47C0AD59" w14:textId="235A6169" w:rsidR="00700263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Остатки по субсчетам счетов 66, 67, предназначенным </w:t>
            </w:r>
            <w:r w:rsidR="004252AE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учёта основного долга (для учёта привлечённых займов)</w:t>
            </w:r>
          </w:p>
        </w:tc>
        <w:tc>
          <w:tcPr>
            <w:tcW w:w="2087" w:type="dxa"/>
            <w:vAlign w:val="center"/>
          </w:tcPr>
          <w:p w14:paraId="45C70413" w14:textId="1385782D" w:rsidR="00700263" w:rsidRPr="00A3686E" w:rsidRDefault="004252A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3.1.1., 3.1.2., 3.1.3</w:t>
            </w:r>
            <w:r w:rsidR="00F05ACC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3.2.1., 3.2.2., 3.2.3.</w:t>
            </w:r>
            <w:r w:rsidR="00181D3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 вычетом строк 3.1.3.2. и 3.2.3.2</w:t>
            </w:r>
            <w:r w:rsidR="00F05ACC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3686E" w:rsidRPr="00A3686E" w14:paraId="292224B5" w14:textId="77777777" w:rsidTr="00407AFF">
        <w:tc>
          <w:tcPr>
            <w:tcW w:w="633" w:type="dxa"/>
            <w:vAlign w:val="center"/>
          </w:tcPr>
          <w:p w14:paraId="7A001BDA" w14:textId="3DFAAD4E" w:rsidR="00700263" w:rsidRPr="00A3686E" w:rsidRDefault="00700263" w:rsidP="00B105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1556" w:type="dxa"/>
            <w:vAlign w:val="center"/>
          </w:tcPr>
          <w:p w14:paraId="71397BBE" w14:textId="46DBD1FB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ДТ</w:t>
            </w:r>
          </w:p>
        </w:tc>
        <w:tc>
          <w:tcPr>
            <w:tcW w:w="3445" w:type="dxa"/>
            <w:vAlign w:val="center"/>
          </w:tcPr>
          <w:p w14:paraId="454D2A79" w14:textId="3AC5EB52" w:rsidR="00700263" w:rsidRPr="00A3686E" w:rsidRDefault="00700263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денежных требований кредитного кооператива, срок платежа по которым наступает в течение двенадцати месяцев со дня расчета финансового норматива, согласно данным бухгалтерского учета, определяемая как сумма следующих значений</w:t>
            </w:r>
          </w:p>
        </w:tc>
        <w:tc>
          <w:tcPr>
            <w:tcW w:w="2339" w:type="dxa"/>
            <w:vAlign w:val="center"/>
          </w:tcPr>
          <w:p w14:paraId="608B9802" w14:textId="171609D9" w:rsidR="00700263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</w:t>
            </w:r>
            <w:r w:rsidR="00407AF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чёт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407AF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 (в части)</w:t>
            </w:r>
          </w:p>
          <w:p w14:paraId="7B31C6A8" w14:textId="32391B26" w:rsidR="00407AFF" w:rsidRPr="00A3686E" w:rsidRDefault="00A3686E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Остаток по с</w:t>
            </w:r>
            <w:r w:rsidR="00407AF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убсчёт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407AF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счёта 76 для учёта процентов</w:t>
            </w:r>
          </w:p>
          <w:p w14:paraId="3C6346F0" w14:textId="12759307" w:rsidR="00407AFF" w:rsidRPr="00A3686E" w:rsidRDefault="00407AFF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Дебетовые остатки по счетам расчётов (60, 62, 68, 69, 70, 71, </w:t>
            </w:r>
            <w:r w:rsidR="005C452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75,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 и др.)</w:t>
            </w:r>
          </w:p>
        </w:tc>
        <w:tc>
          <w:tcPr>
            <w:tcW w:w="2087" w:type="dxa"/>
            <w:vAlign w:val="center"/>
          </w:tcPr>
          <w:p w14:paraId="27280666" w14:textId="77777777" w:rsidR="00700263" w:rsidRPr="00A3686E" w:rsidRDefault="00407AFF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Строка 1.1.</w:t>
            </w:r>
          </w:p>
          <w:p w14:paraId="47A53D01" w14:textId="1CC94D73" w:rsidR="00407AFF" w:rsidRPr="00A3686E" w:rsidRDefault="00407AFF" w:rsidP="00B1054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Строка 1.6.1.</w:t>
            </w:r>
          </w:p>
        </w:tc>
      </w:tr>
      <w:tr w:rsidR="00A3686E" w:rsidRPr="00A3686E" w14:paraId="0686D84F" w14:textId="77777777" w:rsidTr="00407AFF">
        <w:tc>
          <w:tcPr>
            <w:tcW w:w="633" w:type="dxa"/>
            <w:vAlign w:val="center"/>
          </w:tcPr>
          <w:p w14:paraId="759B8871" w14:textId="78A643AE" w:rsidR="00407AFF" w:rsidRPr="00A3686E" w:rsidRDefault="00407AFF" w:rsidP="00407A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1556" w:type="dxa"/>
            <w:vAlign w:val="center"/>
          </w:tcPr>
          <w:p w14:paraId="6ACE3EF9" w14:textId="16EE8CCB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ДСЛ</w:t>
            </w:r>
          </w:p>
        </w:tc>
        <w:tc>
          <w:tcPr>
            <w:tcW w:w="3445" w:type="dxa"/>
            <w:vAlign w:val="center"/>
          </w:tcPr>
          <w:p w14:paraId="0552D444" w14:textId="703823FB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денежные средства кредитного кооператива, в том числе средства, размещенные на депозитных счетах в кредитных организациях, срок выплаты которых наступает в течение двенадцати месяцев со дня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расчета финансового норматива, согласно данным бухгалтерского учета</w:t>
            </w:r>
          </w:p>
        </w:tc>
        <w:tc>
          <w:tcPr>
            <w:tcW w:w="2339" w:type="dxa"/>
            <w:vAlign w:val="center"/>
          </w:tcPr>
          <w:p w14:paraId="55A5E747" w14:textId="69C89178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Остатк</w:t>
            </w:r>
            <w:r w:rsidR="00A3686E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счётам 50, 51, 55 «Депозитные счета» в части подлежащих погашению в течение 12 месяцев</w:t>
            </w:r>
          </w:p>
        </w:tc>
        <w:tc>
          <w:tcPr>
            <w:tcW w:w="2087" w:type="dxa"/>
            <w:vAlign w:val="center"/>
          </w:tcPr>
          <w:p w14:paraId="58A67FEF" w14:textId="172DFE6B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1.3.1., 1.7.1., 1.7.2.</w:t>
            </w:r>
          </w:p>
        </w:tc>
      </w:tr>
      <w:tr w:rsidR="00A3686E" w:rsidRPr="00A3686E" w14:paraId="70CD24ED" w14:textId="77777777" w:rsidTr="00407AFF">
        <w:tc>
          <w:tcPr>
            <w:tcW w:w="633" w:type="dxa"/>
            <w:vAlign w:val="center"/>
          </w:tcPr>
          <w:p w14:paraId="1DE70953" w14:textId="061DCC57" w:rsidR="00407AFF" w:rsidRPr="00A3686E" w:rsidRDefault="00407AFF" w:rsidP="00407A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1556" w:type="dxa"/>
            <w:vAlign w:val="center"/>
          </w:tcPr>
          <w:p w14:paraId="435D7943" w14:textId="53EB779F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</w:p>
        </w:tc>
        <w:tc>
          <w:tcPr>
            <w:tcW w:w="3445" w:type="dxa"/>
            <w:vAlign w:val="center"/>
          </w:tcPr>
          <w:p w14:paraId="7401DD72" w14:textId="3E413CE9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денежных обязательств кредитного кооператива, срок погашения по которым наступает в течение двенадцати месяцев со дня расчета финансового норматива, согласно данным бухгалтерского учета, определяемая как сумма следующих значений</w:t>
            </w:r>
          </w:p>
        </w:tc>
        <w:tc>
          <w:tcPr>
            <w:tcW w:w="2339" w:type="dxa"/>
            <w:vAlign w:val="center"/>
          </w:tcPr>
          <w:p w14:paraId="7A68576A" w14:textId="48B56D88" w:rsidR="00A00286" w:rsidRPr="00A3686E" w:rsidRDefault="00A3686E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Остатки по с</w:t>
            </w:r>
            <w:r w:rsidR="00A0028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ёту</w:t>
            </w:r>
            <w:r w:rsidR="00A0028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66, счёт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A0028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67 (в части обязательств, подлежащих погашению в течение 12 мес.)</w:t>
            </w:r>
          </w:p>
          <w:p w14:paraId="06996404" w14:textId="07AC30A4" w:rsidR="00407AFF" w:rsidRPr="00A3686E" w:rsidRDefault="00407AFF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Кредитовые остатки по счетам расчётов (60, 62, 68, 69, 70, 71, </w:t>
            </w:r>
            <w:r w:rsidR="005C452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75,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 и др.)</w:t>
            </w:r>
          </w:p>
        </w:tc>
        <w:tc>
          <w:tcPr>
            <w:tcW w:w="2087" w:type="dxa"/>
            <w:vAlign w:val="center"/>
          </w:tcPr>
          <w:p w14:paraId="459E9BD5" w14:textId="3E8A9017" w:rsidR="00407AFF" w:rsidRPr="00A3686E" w:rsidRDefault="00A00286" w:rsidP="00407AF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строк 3.1., 3.3.1.</w:t>
            </w:r>
          </w:p>
        </w:tc>
      </w:tr>
    </w:tbl>
    <w:p w14:paraId="1BD5755F" w14:textId="732D76FD" w:rsidR="00086FAA" w:rsidRPr="00A3686E" w:rsidRDefault="001C57ED" w:rsidP="001C57ED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ФН1</w:t>
      </w:r>
    </w:p>
    <w:p w14:paraId="13CB55E8" w14:textId="2183418B" w:rsidR="001C57ED" w:rsidRPr="00A3686E" w:rsidRDefault="005A6C08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ФН1 осуществляется по формуле:</w:t>
      </w:r>
    </w:p>
    <w:p w14:paraId="2A6348DE" w14:textId="3B88D052" w:rsidR="005A6C08" w:rsidRPr="00A3686E" w:rsidRDefault="005A6C08" w:rsidP="005A6C0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402F2022" wp14:editId="7BFD328A">
            <wp:extent cx="1945640" cy="526415"/>
            <wp:effectExtent l="0" t="0" r="0" b="0"/>
            <wp:docPr id="158962779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F236F" w14:textId="187B1F92" w:rsidR="005A6C08" w:rsidRPr="00A3686E" w:rsidRDefault="009C17A1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исчисления показателя </w:t>
      </w:r>
      <w:proofErr w:type="spellStart"/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РезФ</w:t>
      </w:r>
      <w:proofErr w:type="spellEnd"/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инспектор использует данные оборотно-сальдовой ведомости по счёту 82 «Резервный фонд» и по</w:t>
      </w:r>
      <w:r w:rsidR="00EF7BB1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ставляет в формулу остаток, отражённый в оборотно-сальдовой ведомости.</w:t>
      </w:r>
    </w:p>
    <w:p w14:paraId="74DF9F81" w14:textId="223C93ED" w:rsidR="009C17A1" w:rsidRPr="00A3686E" w:rsidRDefault="009C17A1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показатель оборотно-сальдовой ведомости сопоставляется с суммой, отражённой по строке 2.2. Отчёта о деятельности</w:t>
      </w:r>
      <w:r w:rsidR="006A3CD0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84C7BE" w14:textId="4CB5774C" w:rsidR="002E479A" w:rsidRPr="00A3686E" w:rsidRDefault="002E479A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исчисления показателя ЗЧ инспектор использует данные оборотно-сальдовой ведомости по счётам 66 «Привлечённые займы краткосрочные» и 67 «Привлечённые займы долгосрочные» </w:t>
      </w:r>
      <w:r w:rsidR="00EF7BB1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субсчета, предназначенные для учёта основного долга по займам, привлечённым от членов кооператива</w:t>
      </w:r>
      <w:r w:rsidR="00EF7BB1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91F100B" w14:textId="372F2F55" w:rsidR="002E479A" w:rsidRPr="00A3686E" w:rsidRDefault="00DC0852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исчисления показателя ЗАЧ инспектор использует данные оборотно-сальдовой ведомости по счётам 66 «Привлечённые займы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краткосрочные» и 67 «Привлечённые займы долгосрочные» (субсчета, предназначенные для учёта основного долга по займам, привлечённым от ассоциированных членов кооператива).</w:t>
      </w:r>
    </w:p>
    <w:p w14:paraId="0EB38819" w14:textId="1BB9C642" w:rsidR="002E479A" w:rsidRPr="00A3686E" w:rsidRDefault="002E479A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</w:t>
      </w:r>
      <w:r w:rsidR="00DC0852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: при расчёте значения норматива на отчётную дату сумма ЗЧ и ЗАЧ, рассчитанных по данным оборотно-сальдовых ведомостей, сопоставляется с суммой показателей, отражённых по строкам 3.1.1., 3.1.2., 3.2.1., 3.2.2.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1BF53726" w14:textId="41B2949F" w:rsidR="00DC0852" w:rsidRPr="00A3686E" w:rsidRDefault="0046615F" w:rsidP="001C57E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151FAA5A" w14:textId="77777777" w:rsidTr="0046615F">
        <w:tc>
          <w:tcPr>
            <w:tcW w:w="2021" w:type="dxa"/>
            <w:vAlign w:val="center"/>
          </w:tcPr>
          <w:p w14:paraId="10711562" w14:textId="2E6A3FFC" w:rsidR="0046615F" w:rsidRPr="00A3686E" w:rsidRDefault="0046615F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5D4E0DD1" w14:textId="432FD5FA" w:rsidR="0046615F" w:rsidRPr="00A3686E" w:rsidRDefault="0046615F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1674F421" w14:textId="1D30B51C" w:rsidR="0046615F" w:rsidRPr="00A3686E" w:rsidRDefault="0046615F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1FC64A5E" w14:textId="70A0AC1D" w:rsidR="0046615F" w:rsidRPr="00A3686E" w:rsidRDefault="0046615F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25ACE6B9" w14:textId="77777777" w:rsidTr="0046615F">
        <w:tc>
          <w:tcPr>
            <w:tcW w:w="2021" w:type="dxa"/>
            <w:vAlign w:val="center"/>
          </w:tcPr>
          <w:p w14:paraId="7AD70CFE" w14:textId="5EF7D689" w:rsidR="0046615F" w:rsidRPr="00A3686E" w:rsidRDefault="0046615F" w:rsidP="004661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РезФ</w:t>
            </w:r>
            <w:proofErr w:type="spellEnd"/>
          </w:p>
        </w:tc>
        <w:tc>
          <w:tcPr>
            <w:tcW w:w="1943" w:type="dxa"/>
            <w:vAlign w:val="center"/>
          </w:tcPr>
          <w:p w14:paraId="271A655C" w14:textId="66E15346" w:rsidR="0046615F" w:rsidRPr="00A3686E" w:rsidRDefault="0046615F" w:rsidP="004661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3402" w:type="dxa"/>
            <w:vAlign w:val="center"/>
          </w:tcPr>
          <w:p w14:paraId="3AAF4247" w14:textId="381CA016" w:rsidR="0046615F" w:rsidRPr="00A3686E" w:rsidRDefault="0046615F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Резервный фонд</w:t>
            </w:r>
          </w:p>
        </w:tc>
        <w:tc>
          <w:tcPr>
            <w:tcW w:w="1650" w:type="dxa"/>
            <w:vAlign w:val="center"/>
          </w:tcPr>
          <w:p w14:paraId="708E7F0C" w14:textId="406CFA0D" w:rsidR="0046615F" w:rsidRPr="00A3686E" w:rsidRDefault="0046615F" w:rsidP="004661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49C17DBA" w14:textId="77777777" w:rsidTr="0046615F">
        <w:tc>
          <w:tcPr>
            <w:tcW w:w="2021" w:type="dxa"/>
            <w:vMerge w:val="restart"/>
            <w:vAlign w:val="center"/>
          </w:tcPr>
          <w:p w14:paraId="751C0851" w14:textId="2FC1890F" w:rsidR="00746C67" w:rsidRPr="00A3686E" w:rsidRDefault="00746C67" w:rsidP="004661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ЗЧ</w:t>
            </w:r>
          </w:p>
        </w:tc>
        <w:tc>
          <w:tcPr>
            <w:tcW w:w="1943" w:type="dxa"/>
            <w:vAlign w:val="center"/>
          </w:tcPr>
          <w:p w14:paraId="4F7805B5" w14:textId="1056DFDE" w:rsidR="00746C67" w:rsidRPr="00A3686E" w:rsidRDefault="00746C67" w:rsidP="004661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 (субсчёт)</w:t>
            </w:r>
          </w:p>
        </w:tc>
        <w:tc>
          <w:tcPr>
            <w:tcW w:w="3402" w:type="dxa"/>
            <w:vAlign w:val="center"/>
          </w:tcPr>
          <w:p w14:paraId="4A7FDB60" w14:textId="56A46ABA" w:rsidR="00746C67" w:rsidRPr="00A3686E" w:rsidRDefault="00746C67" w:rsidP="00466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краткосрочных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260FDDEC" w14:textId="46F7EA38" w:rsidR="00746C67" w:rsidRPr="00A3686E" w:rsidRDefault="00746C67" w:rsidP="004661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53A75FC2" w14:textId="77777777" w:rsidTr="0046615F">
        <w:tc>
          <w:tcPr>
            <w:tcW w:w="2021" w:type="dxa"/>
            <w:vMerge/>
            <w:vAlign w:val="center"/>
          </w:tcPr>
          <w:p w14:paraId="3926444E" w14:textId="77777777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0C1729CD" w14:textId="28C63322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67 (субсчёт)</w:t>
            </w:r>
          </w:p>
        </w:tc>
        <w:tc>
          <w:tcPr>
            <w:tcW w:w="3402" w:type="dxa"/>
            <w:vAlign w:val="center"/>
          </w:tcPr>
          <w:p w14:paraId="6FAB5032" w14:textId="7C9F576E" w:rsidR="00746C67" w:rsidRPr="00A3686E" w:rsidRDefault="00746C67" w:rsidP="00746C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долгосрочных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1A308D3F" w14:textId="77777777" w:rsidR="00746C67" w:rsidRPr="00A3686E" w:rsidRDefault="00746C67" w:rsidP="00746C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37A802A7" w14:textId="77777777" w:rsidTr="0046615F">
        <w:tc>
          <w:tcPr>
            <w:tcW w:w="2021" w:type="dxa"/>
            <w:vMerge w:val="restart"/>
            <w:vAlign w:val="center"/>
          </w:tcPr>
          <w:p w14:paraId="1F011DFE" w14:textId="2FE13F5C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ЗАЧ</w:t>
            </w:r>
          </w:p>
        </w:tc>
        <w:tc>
          <w:tcPr>
            <w:tcW w:w="1943" w:type="dxa"/>
            <w:vAlign w:val="center"/>
          </w:tcPr>
          <w:p w14:paraId="08E84F73" w14:textId="2C696ED0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 (субсчёт)</w:t>
            </w:r>
          </w:p>
        </w:tc>
        <w:tc>
          <w:tcPr>
            <w:tcW w:w="3402" w:type="dxa"/>
            <w:vAlign w:val="center"/>
          </w:tcPr>
          <w:p w14:paraId="533CAEC4" w14:textId="0659B746" w:rsidR="00746C67" w:rsidRPr="00A3686E" w:rsidRDefault="00746C67" w:rsidP="00746C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краткосрочных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5A0973B0" w14:textId="362DC270" w:rsidR="00746C67" w:rsidRPr="00A3686E" w:rsidRDefault="00746C67" w:rsidP="00746C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261F89AC" w14:textId="77777777" w:rsidTr="0046615F">
        <w:tc>
          <w:tcPr>
            <w:tcW w:w="2021" w:type="dxa"/>
            <w:vMerge/>
            <w:vAlign w:val="center"/>
          </w:tcPr>
          <w:p w14:paraId="56DC0D2F" w14:textId="77777777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2F29B24" w14:textId="63CCEBD1" w:rsidR="00746C67" w:rsidRPr="00A3686E" w:rsidRDefault="00746C67" w:rsidP="00746C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67 (субсчёт)</w:t>
            </w:r>
          </w:p>
        </w:tc>
        <w:tc>
          <w:tcPr>
            <w:tcW w:w="3402" w:type="dxa"/>
            <w:vAlign w:val="center"/>
          </w:tcPr>
          <w:p w14:paraId="40369077" w14:textId="14F7F262" w:rsidR="00746C67" w:rsidRPr="00A3686E" w:rsidRDefault="00746C67" w:rsidP="00746C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долгосрочных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0850FDA6" w14:textId="77777777" w:rsidR="00746C67" w:rsidRPr="00A3686E" w:rsidRDefault="00746C67" w:rsidP="00746C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4B559E5" w14:textId="77777777" w:rsidTr="0046615F">
        <w:tc>
          <w:tcPr>
            <w:tcW w:w="7366" w:type="dxa"/>
            <w:gridSpan w:val="3"/>
            <w:vAlign w:val="center"/>
          </w:tcPr>
          <w:p w14:paraId="77898C8E" w14:textId="0F4C9A2D" w:rsidR="00746C67" w:rsidRPr="00A3686E" w:rsidRDefault="00746C67" w:rsidP="00746C6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ФН1</w:t>
            </w:r>
          </w:p>
        </w:tc>
        <w:tc>
          <w:tcPr>
            <w:tcW w:w="1650" w:type="dxa"/>
            <w:vAlign w:val="center"/>
          </w:tcPr>
          <w:p w14:paraId="72E20A63" w14:textId="77777777" w:rsidR="00746C67" w:rsidRPr="00A3686E" w:rsidRDefault="00746C67" w:rsidP="00746C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BFCC934" w14:textId="70CB1DC9" w:rsidR="000F25E9" w:rsidRPr="00A3686E" w:rsidRDefault="000F25E9" w:rsidP="000F25E9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</w:t>
      </w:r>
    </w:p>
    <w:p w14:paraId="1BBF8F82" w14:textId="08339956" w:rsidR="000F25E9" w:rsidRPr="00A3686E" w:rsidRDefault="000F25E9" w:rsidP="000F25E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ФН2 осуществляется по формуле:</w:t>
      </w:r>
    </w:p>
    <w:p w14:paraId="1EF129DF" w14:textId="4B52AD10" w:rsidR="000F25E9" w:rsidRPr="00A3686E" w:rsidRDefault="000F25E9" w:rsidP="000F25E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lastRenderedPageBreak/>
        <w:drawing>
          <wp:inline distT="0" distB="0" distL="0" distR="0" wp14:anchorId="54952837" wp14:editId="4578EE16">
            <wp:extent cx="1550670" cy="504825"/>
            <wp:effectExtent l="0" t="0" r="0" b="0"/>
            <wp:docPr id="52382205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9B99D" w14:textId="66EA6803" w:rsidR="000F25E9" w:rsidRPr="00A3686E" w:rsidRDefault="000F25E9" w:rsidP="000F25E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исчисления показателя МП инспектор использует 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из остатков по субсчетам счётов 66, 67 (для учёта основного долга по займам от членов СПКК) в разрезе контрагентов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случае формирования оборотно-сальдовой ведомости в разрезе займов берётся максимальная из сумм займов, пр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ивлечё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нных 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одно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контрагент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член</w:t>
      </w:r>
      <w:r w:rsidR="00F74DF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кооператива). Найденное максимальное значение подставляется в формулу.</w:t>
      </w:r>
    </w:p>
    <w:p w14:paraId="7AE9C71E" w14:textId="29834307" w:rsidR="0046615F" w:rsidRPr="00A3686E" w:rsidRDefault="000F25E9" w:rsidP="000F25E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ЗЧ инспектор использует данные оборотно-сальдовой ведомости по счётам 66 «Привлечённые займы краткосрочные» и 67 «Привлечённые займы долгосрочные» (субсчета, предназначенные для учёта основного долга по займам, привлечённым от членов кооператива).</w:t>
      </w:r>
    </w:p>
    <w:p w14:paraId="3692FC2F" w14:textId="77777777" w:rsidR="00F74DFB" w:rsidRPr="00A3686E" w:rsidRDefault="00F74DFB" w:rsidP="00F74DF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335B8A31" w14:textId="77777777" w:rsidTr="00832850">
        <w:tc>
          <w:tcPr>
            <w:tcW w:w="2021" w:type="dxa"/>
            <w:vAlign w:val="center"/>
          </w:tcPr>
          <w:p w14:paraId="2CEE0EC8" w14:textId="77777777" w:rsidR="00F74DFB" w:rsidRPr="00A3686E" w:rsidRDefault="00F74DF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43B9DB3C" w14:textId="77777777" w:rsidR="00F74DFB" w:rsidRPr="00A3686E" w:rsidRDefault="00F74DF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4C1C58B3" w14:textId="77777777" w:rsidR="00F74DFB" w:rsidRPr="00A3686E" w:rsidRDefault="00F74DF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7683A4F0" w14:textId="77777777" w:rsidR="00F74DFB" w:rsidRPr="00A3686E" w:rsidRDefault="00F74DF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45AE1973" w14:textId="77777777" w:rsidTr="00832850">
        <w:tc>
          <w:tcPr>
            <w:tcW w:w="2021" w:type="dxa"/>
            <w:vAlign w:val="center"/>
          </w:tcPr>
          <w:p w14:paraId="59D14F25" w14:textId="6758D2EB" w:rsidR="00F74DFB" w:rsidRPr="00A3686E" w:rsidRDefault="00F74DFB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МП</w:t>
            </w:r>
          </w:p>
        </w:tc>
        <w:tc>
          <w:tcPr>
            <w:tcW w:w="1943" w:type="dxa"/>
            <w:vAlign w:val="center"/>
          </w:tcPr>
          <w:p w14:paraId="4DD61402" w14:textId="55A07941" w:rsidR="00F74DFB" w:rsidRPr="00A3686E" w:rsidRDefault="00F74DFB" w:rsidP="00F74D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3402" w:type="dxa"/>
            <w:vAlign w:val="center"/>
          </w:tcPr>
          <w:p w14:paraId="28CA7B34" w14:textId="0858A46F" w:rsidR="00F74DFB" w:rsidRPr="00A3686E" w:rsidRDefault="00F74DF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1650" w:type="dxa"/>
            <w:vAlign w:val="center"/>
          </w:tcPr>
          <w:p w14:paraId="7AE531A2" w14:textId="77777777" w:rsidR="00F74DFB" w:rsidRPr="00A3686E" w:rsidRDefault="00F74DFB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49267699" w14:textId="77777777" w:rsidTr="00832850">
        <w:tc>
          <w:tcPr>
            <w:tcW w:w="2021" w:type="dxa"/>
            <w:vMerge w:val="restart"/>
            <w:vAlign w:val="center"/>
          </w:tcPr>
          <w:p w14:paraId="43132585" w14:textId="77777777" w:rsidR="00B83FA4" w:rsidRPr="00A3686E" w:rsidRDefault="00B83FA4" w:rsidP="00B83FA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ЗЧ</w:t>
            </w:r>
          </w:p>
        </w:tc>
        <w:tc>
          <w:tcPr>
            <w:tcW w:w="1943" w:type="dxa"/>
            <w:vAlign w:val="center"/>
          </w:tcPr>
          <w:p w14:paraId="509349DD" w14:textId="1E62ACD3" w:rsidR="00B83FA4" w:rsidRPr="00A3686E" w:rsidRDefault="00B83FA4" w:rsidP="00B83FA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 (субсчёт)</w:t>
            </w:r>
          </w:p>
        </w:tc>
        <w:tc>
          <w:tcPr>
            <w:tcW w:w="3402" w:type="dxa"/>
            <w:vAlign w:val="center"/>
          </w:tcPr>
          <w:p w14:paraId="3D85885D" w14:textId="1B10E885" w:rsidR="00B83FA4" w:rsidRPr="00A3686E" w:rsidRDefault="00B83FA4" w:rsidP="00B83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краткосрочных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46CD32E6" w14:textId="77777777" w:rsidR="00B83FA4" w:rsidRPr="00A3686E" w:rsidRDefault="00B83FA4" w:rsidP="00B83FA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4CD6C2DD" w14:textId="77777777" w:rsidTr="00832850">
        <w:tc>
          <w:tcPr>
            <w:tcW w:w="2021" w:type="dxa"/>
            <w:vMerge/>
            <w:vAlign w:val="center"/>
          </w:tcPr>
          <w:p w14:paraId="1E9B750F" w14:textId="77777777" w:rsidR="00B83FA4" w:rsidRPr="00A3686E" w:rsidRDefault="00B83FA4" w:rsidP="00B83FA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4CE67A12" w14:textId="3327122D" w:rsidR="00B83FA4" w:rsidRPr="00A3686E" w:rsidRDefault="00B83FA4" w:rsidP="00B83FA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67 (субсчёт)</w:t>
            </w:r>
          </w:p>
        </w:tc>
        <w:tc>
          <w:tcPr>
            <w:tcW w:w="3402" w:type="dxa"/>
            <w:vAlign w:val="center"/>
          </w:tcPr>
          <w:p w14:paraId="40E5E08D" w14:textId="7CF113CC" w:rsidR="00B83FA4" w:rsidRPr="00A3686E" w:rsidRDefault="00B83FA4" w:rsidP="00B83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долгосрочных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4DE45D29" w14:textId="77777777" w:rsidR="00B83FA4" w:rsidRPr="00A3686E" w:rsidRDefault="00B83FA4" w:rsidP="00B83FA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48B7415" w14:textId="77777777" w:rsidTr="00832850">
        <w:tc>
          <w:tcPr>
            <w:tcW w:w="7366" w:type="dxa"/>
            <w:gridSpan w:val="3"/>
            <w:vAlign w:val="center"/>
          </w:tcPr>
          <w:p w14:paraId="6722FB18" w14:textId="32F66B70" w:rsidR="00F74DFB" w:rsidRPr="00A3686E" w:rsidRDefault="00F74DFB" w:rsidP="008328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ФН2</w:t>
            </w:r>
          </w:p>
        </w:tc>
        <w:tc>
          <w:tcPr>
            <w:tcW w:w="1650" w:type="dxa"/>
            <w:vAlign w:val="center"/>
          </w:tcPr>
          <w:p w14:paraId="4407A681" w14:textId="77777777" w:rsidR="00F74DFB" w:rsidRPr="00A3686E" w:rsidRDefault="00F74DFB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425A5F5" w14:textId="07BD3D22" w:rsidR="007D65B4" w:rsidRPr="00A3686E" w:rsidRDefault="007D65B4" w:rsidP="007D65B4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ФН3</w:t>
      </w:r>
    </w:p>
    <w:p w14:paraId="335C6C1D" w14:textId="63CA5F03" w:rsidR="007D65B4" w:rsidRPr="00A3686E" w:rsidRDefault="007D65B4" w:rsidP="007D65B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ФН3 осуществляется по формуле:</w:t>
      </w:r>
    </w:p>
    <w:p w14:paraId="7BAC72A4" w14:textId="6735AA9D" w:rsidR="007D65B4" w:rsidRPr="00A3686E" w:rsidRDefault="007D65B4" w:rsidP="007D65B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7B860040" wp14:editId="70E61005">
            <wp:extent cx="1514475" cy="504825"/>
            <wp:effectExtent l="0" t="0" r="0" b="0"/>
            <wp:docPr id="50230968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7032D" w14:textId="689E9BA2" w:rsidR="007D65B4" w:rsidRPr="00A3686E" w:rsidRDefault="007D65B4" w:rsidP="007D65B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исчисления показателя МЗ инспектор использует максимальный из остатков по счёту 58 в разрезе контрагентов (в случае формирования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оборотно-сальдовой ведомости в разрезе займов берётся максимальная из сумм займов, предоставленных одному контрагенту – члену кооператива). Найденное максимальное значение подставляется в формулу.</w:t>
      </w:r>
    </w:p>
    <w:p w14:paraId="0501AA18" w14:textId="4ACF805D" w:rsidR="007D65B4" w:rsidRPr="00A3686E" w:rsidRDefault="007D65B4" w:rsidP="007D65B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ПЗ инспектор использует данные оборотно-сальдовой ведомости по счёту 58 «Предоставленные займы» (за вычетом сформированного резерва по сомнительным долгам).</w:t>
      </w:r>
    </w:p>
    <w:p w14:paraId="3600F190" w14:textId="10B82658" w:rsidR="00593EDB" w:rsidRPr="00A3686E" w:rsidRDefault="00593EDB" w:rsidP="007D65B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значение показателя ПЗ сравнивается с суммой строк 1.1, 1.2.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2BE71EE8" w14:textId="77777777" w:rsidR="007D65B4" w:rsidRPr="00A3686E" w:rsidRDefault="007D65B4" w:rsidP="007D65B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2050"/>
        <w:gridCol w:w="3312"/>
        <w:gridCol w:w="1633"/>
      </w:tblGrid>
      <w:tr w:rsidR="00A3686E" w:rsidRPr="00A3686E" w14:paraId="19C1196F" w14:textId="77777777" w:rsidTr="00832850">
        <w:tc>
          <w:tcPr>
            <w:tcW w:w="2021" w:type="dxa"/>
            <w:vAlign w:val="center"/>
          </w:tcPr>
          <w:p w14:paraId="5C9968FF" w14:textId="77777777" w:rsidR="007D65B4" w:rsidRPr="00A3686E" w:rsidRDefault="007D65B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045DD9C1" w14:textId="77777777" w:rsidR="007D65B4" w:rsidRPr="00A3686E" w:rsidRDefault="007D65B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1F776FCC" w14:textId="77777777" w:rsidR="007D65B4" w:rsidRPr="00A3686E" w:rsidRDefault="007D65B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44089ECE" w14:textId="77777777" w:rsidR="007D65B4" w:rsidRPr="00A3686E" w:rsidRDefault="007D65B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024C1BB8" w14:textId="77777777" w:rsidTr="00832850">
        <w:tc>
          <w:tcPr>
            <w:tcW w:w="2021" w:type="dxa"/>
            <w:vAlign w:val="center"/>
          </w:tcPr>
          <w:p w14:paraId="1FF96D93" w14:textId="402327ED" w:rsidR="007D65B4" w:rsidRPr="00A3686E" w:rsidRDefault="007D65B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EA35ED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</w:p>
        </w:tc>
        <w:tc>
          <w:tcPr>
            <w:tcW w:w="1943" w:type="dxa"/>
            <w:vAlign w:val="center"/>
          </w:tcPr>
          <w:p w14:paraId="3EED675C" w14:textId="465378B7" w:rsidR="007D65B4" w:rsidRPr="00A3686E" w:rsidRDefault="00A05705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Максимальный из остатков по счёту 58 в разрезе контрагентов</w:t>
            </w:r>
          </w:p>
        </w:tc>
        <w:tc>
          <w:tcPr>
            <w:tcW w:w="3402" w:type="dxa"/>
            <w:vAlign w:val="center"/>
          </w:tcPr>
          <w:p w14:paraId="34A30EC9" w14:textId="7A55E0C4" w:rsidR="007D65B4" w:rsidRPr="00A3686E" w:rsidRDefault="00A05705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Финансовые вложения</w:t>
            </w:r>
          </w:p>
        </w:tc>
        <w:tc>
          <w:tcPr>
            <w:tcW w:w="1650" w:type="dxa"/>
            <w:vAlign w:val="center"/>
          </w:tcPr>
          <w:p w14:paraId="6E7B111B" w14:textId="77777777" w:rsidR="007D65B4" w:rsidRPr="00A3686E" w:rsidRDefault="007D65B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6D39B8DF" w14:textId="77777777" w:rsidTr="00832850">
        <w:tc>
          <w:tcPr>
            <w:tcW w:w="2021" w:type="dxa"/>
            <w:vAlign w:val="center"/>
          </w:tcPr>
          <w:p w14:paraId="493010FB" w14:textId="04C9D47E" w:rsidR="005F21A2" w:rsidRPr="00A3686E" w:rsidRDefault="005F21A2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ПЗ</w:t>
            </w:r>
          </w:p>
        </w:tc>
        <w:tc>
          <w:tcPr>
            <w:tcW w:w="1943" w:type="dxa"/>
            <w:vAlign w:val="center"/>
          </w:tcPr>
          <w:p w14:paraId="540850B0" w14:textId="186EFDFB" w:rsidR="005F21A2" w:rsidRPr="00A3686E" w:rsidRDefault="005F21A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3402" w:type="dxa"/>
            <w:vAlign w:val="center"/>
          </w:tcPr>
          <w:p w14:paraId="5E0C522B" w14:textId="0150F94B" w:rsidR="005F21A2" w:rsidRPr="00A3686E" w:rsidRDefault="005F21A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Финансовые вложения</w:t>
            </w:r>
          </w:p>
        </w:tc>
        <w:tc>
          <w:tcPr>
            <w:tcW w:w="1650" w:type="dxa"/>
            <w:vAlign w:val="center"/>
          </w:tcPr>
          <w:p w14:paraId="19B91A7C" w14:textId="77777777" w:rsidR="005F21A2" w:rsidRPr="00A3686E" w:rsidRDefault="005F21A2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78BADA6" w14:textId="77777777" w:rsidTr="00832850">
        <w:tc>
          <w:tcPr>
            <w:tcW w:w="7366" w:type="dxa"/>
            <w:gridSpan w:val="3"/>
            <w:vAlign w:val="center"/>
          </w:tcPr>
          <w:p w14:paraId="010B407C" w14:textId="41A73948" w:rsidR="007D65B4" w:rsidRPr="00A3686E" w:rsidRDefault="007D65B4" w:rsidP="008328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</w:t>
            </w:r>
            <w:r w:rsidR="00EA35ED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50" w:type="dxa"/>
            <w:vAlign w:val="center"/>
          </w:tcPr>
          <w:p w14:paraId="27B57664" w14:textId="77777777" w:rsidR="007D65B4" w:rsidRPr="00A3686E" w:rsidRDefault="007D65B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0928567" w14:textId="008F7DB3" w:rsidR="00394AF4" w:rsidRPr="00A3686E" w:rsidRDefault="00394AF4" w:rsidP="00394AF4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ФН4</w:t>
      </w:r>
    </w:p>
    <w:p w14:paraId="4014A45F" w14:textId="785AC4A8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ФН4 осуществляется по формуле:</w:t>
      </w:r>
    </w:p>
    <w:p w14:paraId="72F2B656" w14:textId="55427318" w:rsidR="00394AF4" w:rsidRPr="00A3686E" w:rsidRDefault="00394AF4" w:rsidP="00394AF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55C04A01" wp14:editId="274E9662">
            <wp:extent cx="1945640" cy="526415"/>
            <wp:effectExtent l="0" t="0" r="0" b="0"/>
            <wp:docPr id="96659395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9FBAC" w14:textId="71FA8B98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ПФ инспектор использует данные оборотно-сальдовой ведомости по счёту 80 «Паевой фонд» и подставляет в формулу остаток, отражённый в оборотно-сальдовой ведомости.</w:t>
      </w:r>
    </w:p>
    <w:p w14:paraId="0548EE33" w14:textId="3C2599B4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показатель оборотно-сальдовой ведомости сопоставляется с суммой, отражённой по строке 2.1. Отчёта о деятельности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9E6BF8A" w14:textId="77777777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исчисления показателя ЗЧ инспектор использует данные оборотно-сальдовой ведомости по счётам 66 «Привлечённые займы краткосрочные» и 67 «Привлечённые займы долгосрочные» (субсчета, предназначенные для учёта основного долга по займам, привлечённым от членов кооператива).</w:t>
      </w:r>
    </w:p>
    <w:p w14:paraId="044F0700" w14:textId="77777777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ЗАЧ инспектор использует данные оборотно-сальдовой ведомости по счётам 66 «Привлечённые займы краткосрочные» и 67 «Привлечённые займы долгосрочные» (субсчета, предназначенные для учёта основного долга по займам, привлечённым от ассоциированных членов кооператива).</w:t>
      </w:r>
    </w:p>
    <w:p w14:paraId="66CC33C2" w14:textId="54C8AA0B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сумма ЗЧ и ЗАЧ, рассчитанных по данным оборотно-сальдовых ведомостей, сопоставляется с суммой показателей, отражённых по строкам 3.1.1., 3.1.2., 3.2.1., 3.2.2.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42EA927C" w14:textId="77777777" w:rsidR="00394AF4" w:rsidRPr="00A3686E" w:rsidRDefault="00394AF4" w:rsidP="00394AF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1552EC14" w14:textId="77777777" w:rsidTr="00832850">
        <w:tc>
          <w:tcPr>
            <w:tcW w:w="2021" w:type="dxa"/>
            <w:vAlign w:val="center"/>
          </w:tcPr>
          <w:p w14:paraId="3C02864C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47E6F6FD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029E1889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06200455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4F4441F0" w14:textId="77777777" w:rsidTr="00832850">
        <w:tc>
          <w:tcPr>
            <w:tcW w:w="2021" w:type="dxa"/>
            <w:vAlign w:val="center"/>
          </w:tcPr>
          <w:p w14:paraId="29377268" w14:textId="6EC32B9E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ПФ</w:t>
            </w:r>
          </w:p>
        </w:tc>
        <w:tc>
          <w:tcPr>
            <w:tcW w:w="1943" w:type="dxa"/>
            <w:vAlign w:val="center"/>
          </w:tcPr>
          <w:p w14:paraId="4F2CBE62" w14:textId="675B4A52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402" w:type="dxa"/>
            <w:vAlign w:val="center"/>
          </w:tcPr>
          <w:p w14:paraId="02909973" w14:textId="3369C291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Паевой фонд</w:t>
            </w:r>
          </w:p>
        </w:tc>
        <w:tc>
          <w:tcPr>
            <w:tcW w:w="1650" w:type="dxa"/>
            <w:vAlign w:val="center"/>
          </w:tcPr>
          <w:p w14:paraId="005B7280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2E58C074" w14:textId="77777777" w:rsidTr="00832850">
        <w:tc>
          <w:tcPr>
            <w:tcW w:w="2021" w:type="dxa"/>
            <w:vMerge w:val="restart"/>
            <w:vAlign w:val="center"/>
          </w:tcPr>
          <w:p w14:paraId="08A26FD3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ЗЧ</w:t>
            </w:r>
          </w:p>
        </w:tc>
        <w:tc>
          <w:tcPr>
            <w:tcW w:w="1943" w:type="dxa"/>
            <w:vAlign w:val="center"/>
          </w:tcPr>
          <w:p w14:paraId="5AA89A7D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 (субсчёт)</w:t>
            </w:r>
          </w:p>
        </w:tc>
        <w:tc>
          <w:tcPr>
            <w:tcW w:w="3402" w:type="dxa"/>
            <w:vAlign w:val="center"/>
          </w:tcPr>
          <w:p w14:paraId="113B8707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краткосрочных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33B7D450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215FFEE4" w14:textId="77777777" w:rsidTr="00832850">
        <w:tc>
          <w:tcPr>
            <w:tcW w:w="2021" w:type="dxa"/>
            <w:vMerge/>
            <w:vAlign w:val="center"/>
          </w:tcPr>
          <w:p w14:paraId="1DDBEF3F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1975F3D8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67 (субсчёт)</w:t>
            </w:r>
          </w:p>
        </w:tc>
        <w:tc>
          <w:tcPr>
            <w:tcW w:w="3402" w:type="dxa"/>
            <w:vAlign w:val="center"/>
          </w:tcPr>
          <w:p w14:paraId="5D186289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долгосрочных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0B88FD09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317F074E" w14:textId="77777777" w:rsidTr="00832850">
        <w:tc>
          <w:tcPr>
            <w:tcW w:w="2021" w:type="dxa"/>
            <w:vMerge w:val="restart"/>
            <w:vAlign w:val="center"/>
          </w:tcPr>
          <w:p w14:paraId="7AC22247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ЗАЧ</w:t>
            </w:r>
          </w:p>
        </w:tc>
        <w:tc>
          <w:tcPr>
            <w:tcW w:w="1943" w:type="dxa"/>
            <w:vAlign w:val="center"/>
          </w:tcPr>
          <w:p w14:paraId="04A9F981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 (субсчёт)</w:t>
            </w:r>
          </w:p>
        </w:tc>
        <w:tc>
          <w:tcPr>
            <w:tcW w:w="3402" w:type="dxa"/>
            <w:vAlign w:val="center"/>
          </w:tcPr>
          <w:p w14:paraId="07D57926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краткосрочных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23954B86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7D7CC49B" w14:textId="77777777" w:rsidTr="00832850">
        <w:tc>
          <w:tcPr>
            <w:tcW w:w="2021" w:type="dxa"/>
            <w:vMerge/>
            <w:vAlign w:val="center"/>
          </w:tcPr>
          <w:p w14:paraId="71481AF1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63E870F" w14:textId="77777777" w:rsidR="00394AF4" w:rsidRPr="00A3686E" w:rsidRDefault="00394AF4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67 (субсчёт)</w:t>
            </w:r>
          </w:p>
        </w:tc>
        <w:tc>
          <w:tcPr>
            <w:tcW w:w="3402" w:type="dxa"/>
            <w:vAlign w:val="center"/>
          </w:tcPr>
          <w:p w14:paraId="57D03FDC" w14:textId="77777777" w:rsidR="00394AF4" w:rsidRPr="00A3686E" w:rsidRDefault="00394AF4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Расчеты по основной сумме долгосрочных займов, привлеченных от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6B2ECD09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E309E1A" w14:textId="77777777" w:rsidTr="00832850">
        <w:tc>
          <w:tcPr>
            <w:tcW w:w="7366" w:type="dxa"/>
            <w:gridSpan w:val="3"/>
            <w:vAlign w:val="center"/>
          </w:tcPr>
          <w:p w14:paraId="368F75B4" w14:textId="46AFC05D" w:rsidR="00394AF4" w:rsidRPr="00A3686E" w:rsidRDefault="00394AF4" w:rsidP="008328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ФН4</w:t>
            </w:r>
          </w:p>
        </w:tc>
        <w:tc>
          <w:tcPr>
            <w:tcW w:w="1650" w:type="dxa"/>
            <w:vAlign w:val="center"/>
          </w:tcPr>
          <w:p w14:paraId="38A35CEC" w14:textId="77777777" w:rsidR="00394AF4" w:rsidRPr="00A3686E" w:rsidRDefault="00394AF4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167F4B1" w14:textId="2C7491C4" w:rsidR="001850C2" w:rsidRPr="00A3686E" w:rsidRDefault="001850C2" w:rsidP="001850C2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ФН5</w:t>
      </w:r>
    </w:p>
    <w:p w14:paraId="2C22F95A" w14:textId="6234B3C3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ФН5 осуществляется по формуле:</w:t>
      </w:r>
    </w:p>
    <w:p w14:paraId="54C4BD5F" w14:textId="0057E6B1" w:rsidR="001850C2" w:rsidRPr="00A3686E" w:rsidRDefault="001850C2" w:rsidP="001850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277EB090" wp14:editId="5556DC8D">
            <wp:extent cx="1931035" cy="526415"/>
            <wp:effectExtent l="0" t="0" r="0" b="0"/>
            <wp:docPr id="10994881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1D0E3" w14:textId="798B90CA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ППУ инспектор использует остаток по субсчёту счёта 58 для учёта займов СПКК последующего уровня. Отражённое в оборотно-сальдовой ведомости значение подставляется в формулу.</w:t>
      </w:r>
    </w:p>
    <w:p w14:paraId="797E3386" w14:textId="759DB611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Примечание: </w:t>
      </w:r>
      <w:r w:rsidR="00394B28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расчёте значения норматива на отчётную дату значение показателя ППУ сравнивается с суммой строк 1.1.3., 1.2.3.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70A96193" w14:textId="77777777" w:rsidR="006064B9" w:rsidRPr="00A3686E" w:rsidRDefault="006064B9" w:rsidP="006064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ПФ инспектор использует данные оборотно-сальдовой ведомости по счёту 80 «Паевой фонд» и подставляет в формулу остаток, отражённый в оборотно-сальдовой ведомости.</w:t>
      </w:r>
    </w:p>
    <w:p w14:paraId="41BCA107" w14:textId="50F49A66" w:rsidR="006064B9" w:rsidRPr="00A3686E" w:rsidRDefault="006064B9" w:rsidP="006064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показатель оборотно-сальдовой ведомости сопоставляется с суммой, отражённой по строке 2.1. Отчёта о деятельности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CD7531B" w14:textId="07049FFF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</w:t>
      </w:r>
      <w:r w:rsidR="0019118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инспектор использует данные оборотно-сальдовой ведомости по</w:t>
      </w:r>
      <w:r w:rsidR="00B05F00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50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субсчетам счетов 66, 67, предназначенных для учёта основного долга по займам и кредитам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B9C06F3" w14:textId="3EA79279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значение показателя П</w:t>
      </w:r>
      <w:r w:rsidR="0019118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сравнивается с суммой строк</w:t>
      </w:r>
      <w:r w:rsidR="001F350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3.1. и 3.2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2BC397CF" w14:textId="77777777" w:rsidR="001850C2" w:rsidRPr="00A3686E" w:rsidRDefault="001850C2" w:rsidP="001850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65ADC774" w14:textId="77777777" w:rsidTr="00F2107B">
        <w:tc>
          <w:tcPr>
            <w:tcW w:w="2021" w:type="dxa"/>
            <w:vAlign w:val="center"/>
          </w:tcPr>
          <w:p w14:paraId="09A399AC" w14:textId="77777777" w:rsidR="001850C2" w:rsidRPr="00A3686E" w:rsidRDefault="001850C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644B1B2C" w14:textId="77777777" w:rsidR="001850C2" w:rsidRPr="00A3686E" w:rsidRDefault="001850C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сальдовой ведомости</w:t>
            </w:r>
          </w:p>
        </w:tc>
        <w:tc>
          <w:tcPr>
            <w:tcW w:w="3402" w:type="dxa"/>
            <w:vAlign w:val="center"/>
          </w:tcPr>
          <w:p w14:paraId="305E4FF6" w14:textId="77777777" w:rsidR="001850C2" w:rsidRPr="00A3686E" w:rsidRDefault="001850C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2D2E5634" w14:textId="77777777" w:rsidR="001850C2" w:rsidRPr="00A3686E" w:rsidRDefault="001850C2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568B0E2E" w14:textId="77777777" w:rsidTr="00F2107B">
        <w:tc>
          <w:tcPr>
            <w:tcW w:w="2021" w:type="dxa"/>
            <w:vAlign w:val="center"/>
          </w:tcPr>
          <w:p w14:paraId="56C9A0AE" w14:textId="790457D0" w:rsidR="001850C2" w:rsidRPr="00A3686E" w:rsidRDefault="0066087F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ППУ</w:t>
            </w:r>
          </w:p>
        </w:tc>
        <w:tc>
          <w:tcPr>
            <w:tcW w:w="1943" w:type="dxa"/>
            <w:vAlign w:val="center"/>
          </w:tcPr>
          <w:p w14:paraId="10261080" w14:textId="78BA6BE7" w:rsidR="001850C2" w:rsidRPr="00A3686E" w:rsidRDefault="00DB028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 (субсчёт)</w:t>
            </w:r>
          </w:p>
        </w:tc>
        <w:tc>
          <w:tcPr>
            <w:tcW w:w="3402" w:type="dxa"/>
            <w:vAlign w:val="center"/>
          </w:tcPr>
          <w:p w14:paraId="1F53B773" w14:textId="7E981B42" w:rsidR="001850C2" w:rsidRPr="00A3686E" w:rsidRDefault="00DB028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Займы, предоставленные кооперативу второго уровня</w:t>
            </w:r>
          </w:p>
        </w:tc>
        <w:tc>
          <w:tcPr>
            <w:tcW w:w="1650" w:type="dxa"/>
            <w:vAlign w:val="center"/>
          </w:tcPr>
          <w:p w14:paraId="69B16C0D" w14:textId="77777777" w:rsidR="001850C2" w:rsidRPr="00A3686E" w:rsidRDefault="001850C2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2E351C3F" w14:textId="77777777" w:rsidTr="00F2107B">
        <w:tc>
          <w:tcPr>
            <w:tcW w:w="2021" w:type="dxa"/>
            <w:vAlign w:val="center"/>
          </w:tcPr>
          <w:p w14:paraId="2FABE449" w14:textId="6F302546" w:rsidR="0066087F" w:rsidRPr="00A3686E" w:rsidRDefault="0066087F" w:rsidP="006608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ПФ</w:t>
            </w:r>
          </w:p>
        </w:tc>
        <w:tc>
          <w:tcPr>
            <w:tcW w:w="1943" w:type="dxa"/>
            <w:vAlign w:val="center"/>
          </w:tcPr>
          <w:p w14:paraId="70619BBC" w14:textId="2512D7C8" w:rsidR="0066087F" w:rsidRPr="00A3686E" w:rsidRDefault="0066087F" w:rsidP="006608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402" w:type="dxa"/>
            <w:vAlign w:val="center"/>
          </w:tcPr>
          <w:p w14:paraId="6BA0659E" w14:textId="5EECD61E" w:rsidR="0066087F" w:rsidRPr="00A3686E" w:rsidRDefault="0066087F" w:rsidP="006608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Паевой фонд</w:t>
            </w:r>
          </w:p>
        </w:tc>
        <w:tc>
          <w:tcPr>
            <w:tcW w:w="1650" w:type="dxa"/>
            <w:vAlign w:val="center"/>
          </w:tcPr>
          <w:p w14:paraId="03675504" w14:textId="77777777" w:rsidR="0066087F" w:rsidRPr="00A3686E" w:rsidRDefault="0066087F" w:rsidP="006608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A7534DE" w14:textId="77777777" w:rsidTr="00F2107B">
        <w:tc>
          <w:tcPr>
            <w:tcW w:w="2021" w:type="dxa"/>
            <w:vMerge w:val="restart"/>
            <w:vAlign w:val="center"/>
          </w:tcPr>
          <w:p w14:paraId="117313F6" w14:textId="2BCD8CD9" w:rsidR="00F2107B" w:rsidRPr="00A3686E" w:rsidRDefault="00F2107B" w:rsidP="006608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</w:t>
            </w:r>
          </w:p>
        </w:tc>
        <w:tc>
          <w:tcPr>
            <w:tcW w:w="1943" w:type="dxa"/>
            <w:vAlign w:val="center"/>
          </w:tcPr>
          <w:p w14:paraId="06D17E84" w14:textId="16556FFB" w:rsidR="00F2107B" w:rsidRPr="00A3686E" w:rsidRDefault="00F2107B" w:rsidP="006608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2DEF3FA2" w14:textId="6340951A" w:rsidR="00F2107B" w:rsidRPr="00A3686E" w:rsidRDefault="00F2107B" w:rsidP="006608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4E68EDBC" w14:textId="77777777" w:rsidR="00F2107B" w:rsidRPr="00A3686E" w:rsidRDefault="00F2107B" w:rsidP="006608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36CF267E" w14:textId="77777777" w:rsidTr="00F2107B">
        <w:tc>
          <w:tcPr>
            <w:tcW w:w="2021" w:type="dxa"/>
            <w:vMerge/>
            <w:vAlign w:val="center"/>
          </w:tcPr>
          <w:p w14:paraId="574B3E9F" w14:textId="77777777" w:rsidR="00F2107B" w:rsidRPr="00A3686E" w:rsidRDefault="00F2107B" w:rsidP="00FC74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CAE3CE3" w14:textId="73ADEB85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4362DC95" w14:textId="6F5550D5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42B50D61" w14:textId="77777777" w:rsidR="00F2107B" w:rsidRPr="00A3686E" w:rsidRDefault="00F2107B" w:rsidP="00FC747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65FF384" w14:textId="77777777" w:rsidTr="00F2107B">
        <w:tc>
          <w:tcPr>
            <w:tcW w:w="2021" w:type="dxa"/>
            <w:vMerge/>
            <w:vAlign w:val="center"/>
          </w:tcPr>
          <w:p w14:paraId="247503AC" w14:textId="77777777" w:rsidR="00F2107B" w:rsidRPr="00A3686E" w:rsidRDefault="00F2107B" w:rsidP="00FC74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381AA9C3" w14:textId="7231329E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71EF743B" w14:textId="7ECA7D74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банковских кредитов</w:t>
            </w:r>
          </w:p>
        </w:tc>
        <w:tc>
          <w:tcPr>
            <w:tcW w:w="1650" w:type="dxa"/>
            <w:vAlign w:val="center"/>
          </w:tcPr>
          <w:p w14:paraId="0A4AE5D6" w14:textId="77777777" w:rsidR="00F2107B" w:rsidRPr="00A3686E" w:rsidRDefault="00F2107B" w:rsidP="00FC747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EC473AB" w14:textId="77777777" w:rsidTr="00F2107B">
        <w:tc>
          <w:tcPr>
            <w:tcW w:w="2021" w:type="dxa"/>
            <w:vMerge/>
            <w:vAlign w:val="center"/>
          </w:tcPr>
          <w:p w14:paraId="2F86E8A4" w14:textId="77777777" w:rsidR="00F2107B" w:rsidRPr="00A3686E" w:rsidRDefault="00F2107B" w:rsidP="00FC74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59799B1" w14:textId="646FC76A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03F00B66" w14:textId="675EBDB6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кооператива последующего уровня</w:t>
            </w:r>
          </w:p>
        </w:tc>
        <w:tc>
          <w:tcPr>
            <w:tcW w:w="1650" w:type="dxa"/>
            <w:vAlign w:val="center"/>
          </w:tcPr>
          <w:p w14:paraId="2AF1F157" w14:textId="77777777" w:rsidR="00F2107B" w:rsidRPr="00A3686E" w:rsidRDefault="00F2107B" w:rsidP="00FC747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285336E" w14:textId="77777777" w:rsidTr="00F2107B">
        <w:tc>
          <w:tcPr>
            <w:tcW w:w="2021" w:type="dxa"/>
            <w:vMerge/>
            <w:vAlign w:val="center"/>
          </w:tcPr>
          <w:p w14:paraId="2CD8D763" w14:textId="77777777" w:rsidR="00F2107B" w:rsidRPr="00A3686E" w:rsidRDefault="00F2107B" w:rsidP="00FC74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15CBC590" w14:textId="2F421CA1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4566DB90" w14:textId="144A9598" w:rsidR="00F2107B" w:rsidRPr="00A3686E" w:rsidRDefault="00F2107B" w:rsidP="00FC7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прочих юридических лиц</w:t>
            </w:r>
          </w:p>
        </w:tc>
        <w:tc>
          <w:tcPr>
            <w:tcW w:w="1650" w:type="dxa"/>
            <w:vAlign w:val="center"/>
          </w:tcPr>
          <w:p w14:paraId="1601EA46" w14:textId="77777777" w:rsidR="00F2107B" w:rsidRPr="00A3686E" w:rsidRDefault="00F2107B" w:rsidP="00FC747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08A4A21" w14:textId="77777777" w:rsidTr="00F2107B">
        <w:tc>
          <w:tcPr>
            <w:tcW w:w="2021" w:type="dxa"/>
            <w:vMerge/>
            <w:vAlign w:val="center"/>
          </w:tcPr>
          <w:p w14:paraId="2B12DF0D" w14:textId="77777777" w:rsidR="00F2107B" w:rsidRPr="00A3686E" w:rsidRDefault="00F2107B" w:rsidP="00F210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0E03B245" w14:textId="4593DB11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3EDAAB8D" w14:textId="6339F4F1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65F419AF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58BED309" w14:textId="77777777" w:rsidTr="00F2107B">
        <w:tc>
          <w:tcPr>
            <w:tcW w:w="2021" w:type="dxa"/>
            <w:vMerge/>
            <w:vAlign w:val="center"/>
          </w:tcPr>
          <w:p w14:paraId="344AC1FC" w14:textId="77777777" w:rsidR="00F2107B" w:rsidRPr="00A3686E" w:rsidRDefault="00F2107B" w:rsidP="00F210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3300ACE6" w14:textId="5D1B9638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3BF5D0EA" w14:textId="4176AB80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605C8749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6515FDD" w14:textId="77777777" w:rsidTr="00F2107B">
        <w:tc>
          <w:tcPr>
            <w:tcW w:w="2021" w:type="dxa"/>
            <w:vMerge/>
            <w:vAlign w:val="center"/>
          </w:tcPr>
          <w:p w14:paraId="46DCF114" w14:textId="77777777" w:rsidR="00F2107B" w:rsidRPr="00A3686E" w:rsidRDefault="00F2107B" w:rsidP="00F210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25195972" w14:textId="7E5466FD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58892156" w14:textId="009E2133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банковских кредитов</w:t>
            </w:r>
          </w:p>
        </w:tc>
        <w:tc>
          <w:tcPr>
            <w:tcW w:w="1650" w:type="dxa"/>
            <w:vAlign w:val="center"/>
          </w:tcPr>
          <w:p w14:paraId="1FD0BF8E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03A0F92" w14:textId="77777777" w:rsidTr="00F2107B">
        <w:tc>
          <w:tcPr>
            <w:tcW w:w="2021" w:type="dxa"/>
            <w:vMerge/>
            <w:vAlign w:val="center"/>
          </w:tcPr>
          <w:p w14:paraId="1AD75A62" w14:textId="77777777" w:rsidR="00F2107B" w:rsidRPr="00A3686E" w:rsidRDefault="00F2107B" w:rsidP="00F210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2B324D0" w14:textId="24966598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3D9816C8" w14:textId="4D6C50E2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Расчеты по основной сумме займов, полученных от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кооператива последующего уровня</w:t>
            </w:r>
          </w:p>
        </w:tc>
        <w:tc>
          <w:tcPr>
            <w:tcW w:w="1650" w:type="dxa"/>
            <w:vAlign w:val="center"/>
          </w:tcPr>
          <w:p w14:paraId="0EAEBA9F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69C678C" w14:textId="77777777" w:rsidTr="00F2107B">
        <w:tc>
          <w:tcPr>
            <w:tcW w:w="2021" w:type="dxa"/>
            <w:vMerge/>
            <w:vAlign w:val="center"/>
          </w:tcPr>
          <w:p w14:paraId="2E743B84" w14:textId="77777777" w:rsidR="00F2107B" w:rsidRPr="00A3686E" w:rsidRDefault="00F2107B" w:rsidP="00F210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3C1C0AE0" w14:textId="5903BAE1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1AD9F7A3" w14:textId="4F67C026" w:rsidR="00F2107B" w:rsidRPr="00A3686E" w:rsidRDefault="00F2107B" w:rsidP="00F210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прочих юридических лиц</w:t>
            </w:r>
          </w:p>
        </w:tc>
        <w:tc>
          <w:tcPr>
            <w:tcW w:w="1650" w:type="dxa"/>
            <w:vAlign w:val="center"/>
          </w:tcPr>
          <w:p w14:paraId="36FDEDE6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1E92165" w14:textId="77777777" w:rsidTr="00F2107B">
        <w:tc>
          <w:tcPr>
            <w:tcW w:w="7366" w:type="dxa"/>
            <w:gridSpan w:val="3"/>
            <w:vAlign w:val="center"/>
          </w:tcPr>
          <w:p w14:paraId="468973A7" w14:textId="4A5583B5" w:rsidR="00F2107B" w:rsidRPr="00A3686E" w:rsidRDefault="00F2107B" w:rsidP="00F2107B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ФН5</w:t>
            </w:r>
          </w:p>
        </w:tc>
        <w:tc>
          <w:tcPr>
            <w:tcW w:w="1650" w:type="dxa"/>
            <w:vAlign w:val="center"/>
          </w:tcPr>
          <w:p w14:paraId="2226B48C" w14:textId="77777777" w:rsidR="00F2107B" w:rsidRPr="00A3686E" w:rsidRDefault="00F2107B" w:rsidP="00F2107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E7E7FBF" w14:textId="40BCE1C5" w:rsidR="00D95EDC" w:rsidRPr="00A3686E" w:rsidRDefault="00D95EDC" w:rsidP="00D95EDC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ФН6</w:t>
      </w:r>
    </w:p>
    <w:p w14:paraId="25F77B7C" w14:textId="6B4C1933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ФН6 осуществляется по формуле:</w:t>
      </w:r>
    </w:p>
    <w:p w14:paraId="22490742" w14:textId="0B2F0472" w:rsidR="00D95EDC" w:rsidRPr="00A3686E" w:rsidRDefault="00D95EDC" w:rsidP="00D95ED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56EAB953" wp14:editId="2BC04BF7">
            <wp:extent cx="1872615" cy="526415"/>
            <wp:effectExtent l="0" t="0" r="0" b="0"/>
            <wp:docPr id="76594510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84631" w14:textId="6F859021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ДС инспектор использует сумму остатков по счётам 50, 51, 55 «Депозитные счета». Сумма отражённых в оборотно-сальдовых ведомостях значений подставляется в формулу.</w:t>
      </w:r>
    </w:p>
    <w:p w14:paraId="327748CB" w14:textId="401658FB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Примечание: </w:t>
      </w:r>
      <w:r w:rsidR="009C0C1F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расчёте значения норматива на отчётную дату сумма остатка по счёту 55 сравнивается с суммой значений строк 1.3.1. и 1.4.1. Отчёта о деятельности; остаток по счёту 50 – со значением строки 1.7.2.; остаток по счёту 51 – со значением строки 1.7.1.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08ACCE93" w14:textId="77777777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ПЗ инспектор использует данные оборотно-сальдовой ведомости по счёту 58 «Предоставленные займы» (за вычетом сформированного резерва по сомнительным долгам).</w:t>
      </w:r>
    </w:p>
    <w:p w14:paraId="2D2DF896" w14:textId="01A80039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значение показателя ПЗ сравнивается с суммой строк 1.1, 1.2.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57A6666A" w14:textId="6EEBA3F5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П</w:t>
      </w:r>
      <w:r w:rsidR="001E5FA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ВЗ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инспектор использует данные оборотно-сальдовой ведомости по субсчетам счетов 66, 67, предназначенных для учёта основного долга по займам.</w:t>
      </w:r>
    </w:p>
    <w:p w14:paraId="25B3CBC6" w14:textId="13ACA539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 при расчёте значения норматива на отчётную дату значение показателя П</w:t>
      </w:r>
      <w:r w:rsidR="00181D3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ВЗ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сравнивается с суммой строк </w:t>
      </w:r>
      <w:r w:rsidR="001E5FA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3.1.1., 3.1.2., 3.1.3., 3.2.1., 3.2.2., 3.2.3.</w:t>
      </w:r>
      <w:r w:rsidR="00181D3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вычетом строк 3.1.3.2. и 3.2.3.2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7D9D278B" w14:textId="77777777" w:rsidR="00D95EDC" w:rsidRPr="00A3686E" w:rsidRDefault="00D95EDC" w:rsidP="00D95ED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1D915DE0" w14:textId="77777777" w:rsidTr="00832850">
        <w:tc>
          <w:tcPr>
            <w:tcW w:w="2021" w:type="dxa"/>
            <w:vAlign w:val="center"/>
          </w:tcPr>
          <w:p w14:paraId="1102FDAE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3ACAAB31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0C164C5F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4E7C9C9F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6478B180" w14:textId="77777777" w:rsidTr="00832850">
        <w:tc>
          <w:tcPr>
            <w:tcW w:w="2021" w:type="dxa"/>
            <w:vMerge w:val="restart"/>
            <w:vAlign w:val="center"/>
          </w:tcPr>
          <w:p w14:paraId="1A2882BD" w14:textId="640EB12C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</w:t>
            </w:r>
          </w:p>
        </w:tc>
        <w:tc>
          <w:tcPr>
            <w:tcW w:w="1943" w:type="dxa"/>
            <w:vAlign w:val="center"/>
          </w:tcPr>
          <w:p w14:paraId="1F2C50D9" w14:textId="2531BE6D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402" w:type="dxa"/>
            <w:vAlign w:val="center"/>
          </w:tcPr>
          <w:p w14:paraId="0226538D" w14:textId="29DD1203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Касса</w:t>
            </w:r>
          </w:p>
        </w:tc>
        <w:tc>
          <w:tcPr>
            <w:tcW w:w="1650" w:type="dxa"/>
            <w:vAlign w:val="center"/>
          </w:tcPr>
          <w:p w14:paraId="135FFCFA" w14:textId="77777777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2B02FB0" w14:textId="77777777" w:rsidTr="00832850">
        <w:tc>
          <w:tcPr>
            <w:tcW w:w="2021" w:type="dxa"/>
            <w:vMerge/>
            <w:vAlign w:val="center"/>
          </w:tcPr>
          <w:p w14:paraId="2462F633" w14:textId="36B8A13F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038BD2DB" w14:textId="741DB3DF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3402" w:type="dxa"/>
            <w:vAlign w:val="center"/>
          </w:tcPr>
          <w:p w14:paraId="2624C43F" w14:textId="4412DDEC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Расчётный счёт</w:t>
            </w:r>
          </w:p>
        </w:tc>
        <w:tc>
          <w:tcPr>
            <w:tcW w:w="1650" w:type="dxa"/>
            <w:vAlign w:val="center"/>
          </w:tcPr>
          <w:p w14:paraId="6B897090" w14:textId="77777777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6B6BA05" w14:textId="77777777" w:rsidTr="00832850">
        <w:tc>
          <w:tcPr>
            <w:tcW w:w="2021" w:type="dxa"/>
            <w:vMerge/>
            <w:vAlign w:val="center"/>
          </w:tcPr>
          <w:p w14:paraId="6CCB133E" w14:textId="62CD3784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45AE2C8E" w14:textId="03E7EC92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3402" w:type="dxa"/>
            <w:vAlign w:val="center"/>
          </w:tcPr>
          <w:p w14:paraId="45F02751" w14:textId="35A68618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Депозитные счета</w:t>
            </w:r>
          </w:p>
        </w:tc>
        <w:tc>
          <w:tcPr>
            <w:tcW w:w="1650" w:type="dxa"/>
            <w:vAlign w:val="center"/>
          </w:tcPr>
          <w:p w14:paraId="29211F33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3686E" w:rsidRPr="00A3686E" w14:paraId="0F4C6446" w14:textId="77777777" w:rsidTr="00832850">
        <w:tc>
          <w:tcPr>
            <w:tcW w:w="2021" w:type="dxa"/>
            <w:vAlign w:val="center"/>
          </w:tcPr>
          <w:p w14:paraId="5B0B517E" w14:textId="6C055BFF" w:rsidR="00D95EDC" w:rsidRPr="00A3686E" w:rsidRDefault="00D95EDC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0F2797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</w:p>
        </w:tc>
        <w:tc>
          <w:tcPr>
            <w:tcW w:w="1943" w:type="dxa"/>
            <w:vAlign w:val="center"/>
          </w:tcPr>
          <w:p w14:paraId="5C423C64" w14:textId="40125C25" w:rsidR="00D95EDC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D95EDC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14:paraId="7413BE90" w14:textId="29DB886C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0F2797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редоставленные займы</w:t>
            </w:r>
          </w:p>
        </w:tc>
        <w:tc>
          <w:tcPr>
            <w:tcW w:w="1650" w:type="dxa"/>
            <w:vAlign w:val="center"/>
          </w:tcPr>
          <w:p w14:paraId="34828C48" w14:textId="77777777" w:rsidR="00D95EDC" w:rsidRPr="00A3686E" w:rsidRDefault="00D95EDC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516DB0C7" w14:textId="77777777" w:rsidTr="00832850">
        <w:tc>
          <w:tcPr>
            <w:tcW w:w="2021" w:type="dxa"/>
            <w:vMerge w:val="restart"/>
            <w:vAlign w:val="center"/>
          </w:tcPr>
          <w:p w14:paraId="00AF9B2A" w14:textId="0A6EB51B" w:rsidR="00D95EDC" w:rsidRPr="00A3686E" w:rsidRDefault="00D95EDC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181D36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</w:t>
            </w:r>
          </w:p>
        </w:tc>
        <w:tc>
          <w:tcPr>
            <w:tcW w:w="1943" w:type="dxa"/>
            <w:vAlign w:val="center"/>
          </w:tcPr>
          <w:p w14:paraId="6BE0438A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158C0890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38312BE5" w14:textId="77777777" w:rsidR="00D95EDC" w:rsidRPr="00A3686E" w:rsidRDefault="00D95EDC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B2FCAF0" w14:textId="77777777" w:rsidTr="00832850">
        <w:tc>
          <w:tcPr>
            <w:tcW w:w="2021" w:type="dxa"/>
            <w:vMerge/>
            <w:vAlign w:val="center"/>
          </w:tcPr>
          <w:p w14:paraId="7823B228" w14:textId="77777777" w:rsidR="00D95EDC" w:rsidRPr="00A3686E" w:rsidRDefault="00D95EDC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0C76B001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404AD96D" w14:textId="77777777" w:rsidR="00D95EDC" w:rsidRPr="00A3686E" w:rsidRDefault="00D95EDC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1283F3E1" w14:textId="77777777" w:rsidR="00D95EDC" w:rsidRPr="00A3686E" w:rsidRDefault="00D95EDC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B98950D" w14:textId="77777777" w:rsidTr="00832850">
        <w:tc>
          <w:tcPr>
            <w:tcW w:w="2021" w:type="dxa"/>
            <w:vMerge/>
            <w:vAlign w:val="center"/>
          </w:tcPr>
          <w:p w14:paraId="23894EFA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5A794F9" w14:textId="474061F6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690B1196" w14:textId="36911A41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кооператива последующего уровня</w:t>
            </w:r>
          </w:p>
        </w:tc>
        <w:tc>
          <w:tcPr>
            <w:tcW w:w="1650" w:type="dxa"/>
            <w:vAlign w:val="center"/>
          </w:tcPr>
          <w:p w14:paraId="68AE8E5E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FC32835" w14:textId="77777777" w:rsidTr="00832850">
        <w:tc>
          <w:tcPr>
            <w:tcW w:w="2021" w:type="dxa"/>
            <w:vMerge/>
            <w:vAlign w:val="center"/>
          </w:tcPr>
          <w:p w14:paraId="779AD296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098DAD8C" w14:textId="27C31C82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 (субсчёт)</w:t>
            </w:r>
          </w:p>
        </w:tc>
        <w:tc>
          <w:tcPr>
            <w:tcW w:w="3402" w:type="dxa"/>
            <w:vAlign w:val="center"/>
          </w:tcPr>
          <w:p w14:paraId="1B477A73" w14:textId="683852A4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прочих юридических лиц</w:t>
            </w:r>
          </w:p>
        </w:tc>
        <w:tc>
          <w:tcPr>
            <w:tcW w:w="1650" w:type="dxa"/>
            <w:vAlign w:val="center"/>
          </w:tcPr>
          <w:p w14:paraId="20315629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C09A2B0" w14:textId="77777777" w:rsidTr="00832850">
        <w:tc>
          <w:tcPr>
            <w:tcW w:w="2021" w:type="dxa"/>
            <w:vMerge/>
            <w:vAlign w:val="center"/>
          </w:tcPr>
          <w:p w14:paraId="1CEA2D68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EDCB271" w14:textId="20FB7AA1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53B673B7" w14:textId="050FD365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членов кооператива</w:t>
            </w:r>
          </w:p>
        </w:tc>
        <w:tc>
          <w:tcPr>
            <w:tcW w:w="1650" w:type="dxa"/>
            <w:vAlign w:val="center"/>
          </w:tcPr>
          <w:p w14:paraId="19820514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35086444" w14:textId="77777777" w:rsidTr="00832850">
        <w:tc>
          <w:tcPr>
            <w:tcW w:w="2021" w:type="dxa"/>
            <w:vMerge/>
            <w:vAlign w:val="center"/>
          </w:tcPr>
          <w:p w14:paraId="08B30C4A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7EB17E5" w14:textId="2C49FF3C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7100A20D" w14:textId="5366E9EB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привлеченных от ассоциированных членов кооператива</w:t>
            </w:r>
          </w:p>
        </w:tc>
        <w:tc>
          <w:tcPr>
            <w:tcW w:w="1650" w:type="dxa"/>
            <w:vAlign w:val="center"/>
          </w:tcPr>
          <w:p w14:paraId="4055C236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3D3E454E" w14:textId="77777777" w:rsidTr="00832850">
        <w:tc>
          <w:tcPr>
            <w:tcW w:w="2021" w:type="dxa"/>
            <w:vMerge/>
            <w:vAlign w:val="center"/>
          </w:tcPr>
          <w:p w14:paraId="1DFB4598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4BA9973C" w14:textId="74FE7E23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441BA96B" w14:textId="67A1DFA8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кооператива последующего уровня</w:t>
            </w:r>
          </w:p>
        </w:tc>
        <w:tc>
          <w:tcPr>
            <w:tcW w:w="1650" w:type="dxa"/>
            <w:vAlign w:val="center"/>
          </w:tcPr>
          <w:p w14:paraId="743F58CA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58FBAF9" w14:textId="77777777" w:rsidTr="00AE0CA7">
        <w:trPr>
          <w:trHeight w:val="1288"/>
        </w:trPr>
        <w:tc>
          <w:tcPr>
            <w:tcW w:w="2021" w:type="dxa"/>
            <w:vMerge/>
            <w:vAlign w:val="center"/>
          </w:tcPr>
          <w:p w14:paraId="18F587FF" w14:textId="77777777" w:rsidR="000F2797" w:rsidRPr="00A3686E" w:rsidRDefault="000F2797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1E6F0021" w14:textId="60C53D57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 (субсчёт)</w:t>
            </w:r>
          </w:p>
        </w:tc>
        <w:tc>
          <w:tcPr>
            <w:tcW w:w="3402" w:type="dxa"/>
            <w:vAlign w:val="center"/>
          </w:tcPr>
          <w:p w14:paraId="2364B833" w14:textId="6BBAADEE" w:rsidR="000F2797" w:rsidRPr="00A3686E" w:rsidRDefault="000F2797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основной сумме займов, полученных от прочих юридических лиц</w:t>
            </w:r>
          </w:p>
        </w:tc>
        <w:tc>
          <w:tcPr>
            <w:tcW w:w="1650" w:type="dxa"/>
            <w:vAlign w:val="center"/>
          </w:tcPr>
          <w:p w14:paraId="69FB3792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CB3EB37" w14:textId="77777777" w:rsidTr="00832850">
        <w:tc>
          <w:tcPr>
            <w:tcW w:w="7366" w:type="dxa"/>
            <w:gridSpan w:val="3"/>
            <w:vAlign w:val="center"/>
          </w:tcPr>
          <w:p w14:paraId="1EC319C0" w14:textId="3D2644A1" w:rsidR="000F2797" w:rsidRPr="00A3686E" w:rsidRDefault="00DF7E48" w:rsidP="008328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ФН6</w:t>
            </w:r>
          </w:p>
        </w:tc>
        <w:tc>
          <w:tcPr>
            <w:tcW w:w="1650" w:type="dxa"/>
            <w:vAlign w:val="center"/>
          </w:tcPr>
          <w:p w14:paraId="3DBFA89A" w14:textId="77777777" w:rsidR="000F2797" w:rsidRPr="00A3686E" w:rsidRDefault="000F2797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001CCBF" w14:textId="5067B4BE" w:rsidR="009B3C99" w:rsidRPr="00A3686E" w:rsidRDefault="009B3C99" w:rsidP="009B3C99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расчёта значения ФН7</w:t>
      </w:r>
    </w:p>
    <w:p w14:paraId="50188E55" w14:textId="1AAF96CF" w:rsidR="009B3C99" w:rsidRPr="00A3686E" w:rsidRDefault="009B3C99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 значения финансового норматива ФН7 осуществляется по формуле:</w:t>
      </w:r>
    </w:p>
    <w:p w14:paraId="59192FA4" w14:textId="21B54592" w:rsidR="009B3C99" w:rsidRPr="00A3686E" w:rsidRDefault="009B3C99" w:rsidP="009B3C9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noProof/>
          <w:color w:val="000000" w:themeColor="text1"/>
        </w:rPr>
        <w:drawing>
          <wp:inline distT="0" distB="0" distL="0" distR="0" wp14:anchorId="37968F38" wp14:editId="1FAC81C1">
            <wp:extent cx="2011680" cy="526415"/>
            <wp:effectExtent l="0" t="0" r="0" b="6985"/>
            <wp:docPr id="101804988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C1204" w14:textId="77777777" w:rsidR="005C4526" w:rsidRPr="00A3686E" w:rsidRDefault="009B3C99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ДТ инспектор использует</w:t>
      </w:r>
      <w:r w:rsidR="005C452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6457B79" w14:textId="42AA4E39" w:rsidR="009B3C99" w:rsidRPr="00A3686E" w:rsidRDefault="005C4526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9B3C99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Приложения № 3 к чек-листу расчёта финансовых нормативов и подставляет в формулу итоговую сумму по столбцу 17 «Всего денежные требования по договору, принимаемые для расчёта показателя ДТ норматива ФН7».</w:t>
      </w:r>
    </w:p>
    <w:p w14:paraId="58864574" w14:textId="171D449F" w:rsidR="005C4526" w:rsidRPr="00A3686E" w:rsidRDefault="005C4526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2) дебетовый остаток по счетам 60, 62, 68, 69, 70, 71, 75, 76</w:t>
      </w:r>
      <w:r w:rsidR="00836AA3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 (на которых учитывается дебиторская задолженность СПКК, отвечающая комплексу следующих условий: срок ее погашения наступает в течение 12 месяцев со дня расчета ФН7; погашение осуществляется в денежной форме; </w:t>
      </w:r>
      <w:r w:rsidR="002A5134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36AA3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роки исполнения обязательств по которым не нарушены).</w:t>
      </w:r>
    </w:p>
    <w:p w14:paraId="229EA315" w14:textId="242B04D9" w:rsidR="009B3C99" w:rsidRPr="00A3686E" w:rsidRDefault="009B3C99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ДСЛ</w:t>
      </w:r>
      <w:r w:rsidR="0037146A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инспектор использует сумму остатков по счётам 50, 51, 55 «Депозитные счета» (в части </w:t>
      </w:r>
      <w:r w:rsidR="003877D2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депозитов, подлежащих погашению в течение 12 месяцев с</w:t>
      </w:r>
      <w:r w:rsidR="002E0D0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о дня расчёта</w:t>
      </w:r>
      <w:r w:rsidR="003877D2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</w:t>
      </w:r>
      <w:r w:rsidR="002E0D0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877D2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норматива</w:t>
      </w:r>
      <w:r w:rsidR="0037146A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). Сумма отражённых в оборотно-сальдовых ведомостях значений подставляется в формулу.</w:t>
      </w:r>
    </w:p>
    <w:p w14:paraId="1D6C0FCE" w14:textId="640785E1" w:rsidR="0037146A" w:rsidRPr="00A3686E" w:rsidRDefault="0037146A" w:rsidP="0037146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Примечание: </w:t>
      </w:r>
      <w:r w:rsidR="005C4526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расчёте значения норматива на отчётную дату сумма </w:t>
      </w:r>
      <w:r w:rsidR="0072164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отражённых на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счёт</w:t>
      </w:r>
      <w:r w:rsidR="0072164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</w:t>
      </w:r>
      <w:r w:rsidR="0072164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депозитов, подлежащих погашению в течение 12 месяцев </w:t>
      </w:r>
      <w:r w:rsidR="002E0D0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со дня расчёта значения</w:t>
      </w:r>
      <w:r w:rsidR="0072164D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норматив,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сравнивается с суммой значений строк 1.3.1. Отчёта о деятельности; остаток по счёту 50 – со значением строки 1.7.2.; остаток по счёту 51 – со значением строки 1.7.1.</w:t>
      </w:r>
      <w:r w:rsidR="00A3686E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(два источника информации должны содержать одинаковые значения).</w:t>
      </w:r>
    </w:p>
    <w:p w14:paraId="4CA88FA1" w14:textId="77777777" w:rsidR="00836AA3" w:rsidRPr="00A3686E" w:rsidRDefault="00F5506B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Для исчисления показателя ДО инспектор использует</w:t>
      </w:r>
      <w:r w:rsidR="00836AA3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BC987D1" w14:textId="47DFFD91" w:rsidR="0037146A" w:rsidRPr="00A3686E" w:rsidRDefault="00836AA3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</w:t>
      </w:r>
      <w:r w:rsidR="00F5506B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Приложения № 2 к чек-листу расчёта финансовых нормативов и подставляет в формулу итоговую сумму по столбцу 14 «Всего денежные обязательства по договору, принимаемые для расчёта показателя ДО норматива ФН7».</w:t>
      </w:r>
    </w:p>
    <w:p w14:paraId="7B25ACB2" w14:textId="447CA5BA" w:rsidR="009B3C99" w:rsidRPr="00A3686E" w:rsidRDefault="00836AA3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2) кредитовый остаток по счетам 60, 62, 68, 69, 70, 71, 75, 76 и другим (на которых учитывается кредиторская задолженность СПКК, отвечающая комплексу следующих условий: срок ее погашения наступает в течение 12 месяцев со дня расчета ФН7; погашение осуществляется в денежной форме).</w:t>
      </w:r>
    </w:p>
    <w:p w14:paraId="6F5F2C3C" w14:textId="77777777" w:rsidR="009B3C99" w:rsidRPr="00A3686E" w:rsidRDefault="009B3C99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Расчётные данные вносятся в таблицу чек-листа: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1"/>
        <w:gridCol w:w="1943"/>
        <w:gridCol w:w="3402"/>
        <w:gridCol w:w="1650"/>
      </w:tblGrid>
      <w:tr w:rsidR="00A3686E" w:rsidRPr="00A3686E" w14:paraId="462BD780" w14:textId="77777777" w:rsidTr="00832850">
        <w:tc>
          <w:tcPr>
            <w:tcW w:w="2021" w:type="dxa"/>
            <w:vAlign w:val="center"/>
          </w:tcPr>
          <w:p w14:paraId="6D182EDF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Составляющие ФН</w:t>
            </w:r>
          </w:p>
        </w:tc>
        <w:tc>
          <w:tcPr>
            <w:tcW w:w="1943" w:type="dxa"/>
            <w:vAlign w:val="center"/>
          </w:tcPr>
          <w:p w14:paraId="53CB23FD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 Оборотно-сальдовой ведомости</w:t>
            </w:r>
          </w:p>
        </w:tc>
        <w:tc>
          <w:tcPr>
            <w:tcW w:w="3402" w:type="dxa"/>
            <w:vAlign w:val="center"/>
          </w:tcPr>
          <w:p w14:paraId="33307EF2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счета Оборотно-сальдовой ведомости</w:t>
            </w:r>
          </w:p>
        </w:tc>
        <w:tc>
          <w:tcPr>
            <w:tcW w:w="1650" w:type="dxa"/>
            <w:vAlign w:val="center"/>
          </w:tcPr>
          <w:p w14:paraId="6682E22D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(в рублях)</w:t>
            </w:r>
          </w:p>
        </w:tc>
      </w:tr>
      <w:tr w:rsidR="00A3686E" w:rsidRPr="00A3686E" w14:paraId="00EEEC66" w14:textId="77777777" w:rsidTr="00832850">
        <w:tc>
          <w:tcPr>
            <w:tcW w:w="2021" w:type="dxa"/>
            <w:vMerge w:val="restart"/>
            <w:vAlign w:val="center"/>
          </w:tcPr>
          <w:p w14:paraId="1F41A7C7" w14:textId="4CACEBED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ДТ</w:t>
            </w:r>
          </w:p>
        </w:tc>
        <w:tc>
          <w:tcPr>
            <w:tcW w:w="1943" w:type="dxa"/>
            <w:vAlign w:val="center"/>
          </w:tcPr>
          <w:p w14:paraId="34CE4AEC" w14:textId="05CF1954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3402" w:type="dxa"/>
            <w:vAlign w:val="center"/>
          </w:tcPr>
          <w:p w14:paraId="691D059A" w14:textId="2F7DBD2C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3</w:t>
            </w:r>
          </w:p>
        </w:tc>
        <w:tc>
          <w:tcPr>
            <w:tcW w:w="1650" w:type="dxa"/>
            <w:vAlign w:val="center"/>
          </w:tcPr>
          <w:p w14:paraId="196CE08B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43D30B9" w14:textId="77777777" w:rsidTr="00832850">
        <w:tc>
          <w:tcPr>
            <w:tcW w:w="2021" w:type="dxa"/>
            <w:vMerge/>
            <w:vAlign w:val="center"/>
          </w:tcPr>
          <w:p w14:paraId="3C24F71E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1291D8D" w14:textId="512B1DBA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3402" w:type="dxa"/>
            <w:vAlign w:val="center"/>
          </w:tcPr>
          <w:p w14:paraId="515F9A64" w14:textId="44828D8E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Расчёты с поставщиками и подрядчиками</w:t>
            </w:r>
          </w:p>
        </w:tc>
        <w:tc>
          <w:tcPr>
            <w:tcW w:w="1650" w:type="dxa"/>
            <w:vAlign w:val="center"/>
          </w:tcPr>
          <w:p w14:paraId="5BB2C505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D680881" w14:textId="77777777" w:rsidTr="00832850">
        <w:tc>
          <w:tcPr>
            <w:tcW w:w="2021" w:type="dxa"/>
            <w:vMerge/>
            <w:vAlign w:val="center"/>
          </w:tcPr>
          <w:p w14:paraId="3CAF0CE2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228E0E79" w14:textId="39862673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3402" w:type="dxa"/>
            <w:vAlign w:val="center"/>
          </w:tcPr>
          <w:p w14:paraId="3ECDFFAA" w14:textId="55786852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покупателями и заказчиками</w:t>
            </w:r>
          </w:p>
        </w:tc>
        <w:tc>
          <w:tcPr>
            <w:tcW w:w="1650" w:type="dxa"/>
            <w:vAlign w:val="center"/>
          </w:tcPr>
          <w:p w14:paraId="7FD5F013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4E7A27A" w14:textId="77777777" w:rsidTr="00832850">
        <w:tc>
          <w:tcPr>
            <w:tcW w:w="2021" w:type="dxa"/>
            <w:vMerge/>
            <w:vAlign w:val="center"/>
          </w:tcPr>
          <w:p w14:paraId="089C7514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5444127" w14:textId="7C2463F6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3402" w:type="dxa"/>
            <w:vAlign w:val="center"/>
          </w:tcPr>
          <w:p w14:paraId="56845A8B" w14:textId="73CE748A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налогам и сборам</w:t>
            </w:r>
          </w:p>
        </w:tc>
        <w:tc>
          <w:tcPr>
            <w:tcW w:w="1650" w:type="dxa"/>
            <w:vAlign w:val="center"/>
          </w:tcPr>
          <w:p w14:paraId="2E927D8F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6C41FA9" w14:textId="77777777" w:rsidTr="00832850">
        <w:tc>
          <w:tcPr>
            <w:tcW w:w="2021" w:type="dxa"/>
            <w:vMerge/>
            <w:vAlign w:val="center"/>
          </w:tcPr>
          <w:p w14:paraId="77274E3B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39F13667" w14:textId="40A6B712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3402" w:type="dxa"/>
            <w:vAlign w:val="center"/>
          </w:tcPr>
          <w:p w14:paraId="75C0E8C1" w14:textId="0A92B199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1650" w:type="dxa"/>
            <w:vAlign w:val="center"/>
          </w:tcPr>
          <w:p w14:paraId="04AE1E11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B268C19" w14:textId="77777777" w:rsidTr="00232A6F">
        <w:tc>
          <w:tcPr>
            <w:tcW w:w="2021" w:type="dxa"/>
            <w:vMerge/>
            <w:vAlign w:val="center"/>
          </w:tcPr>
          <w:p w14:paraId="4CFF53AF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A3A50BD" w14:textId="1FB503F9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3402" w:type="dxa"/>
          </w:tcPr>
          <w:p w14:paraId="2A385FA4" w14:textId="0DD0A761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персоналом по оплате труда</w:t>
            </w:r>
          </w:p>
        </w:tc>
        <w:tc>
          <w:tcPr>
            <w:tcW w:w="1650" w:type="dxa"/>
            <w:vAlign w:val="center"/>
          </w:tcPr>
          <w:p w14:paraId="4FB9EF84" w14:textId="77777777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0A9ACFD" w14:textId="77777777" w:rsidTr="00232A6F">
        <w:tc>
          <w:tcPr>
            <w:tcW w:w="2021" w:type="dxa"/>
            <w:vMerge/>
            <w:vAlign w:val="center"/>
          </w:tcPr>
          <w:p w14:paraId="00D95934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2D3FC342" w14:textId="304EDB8A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3402" w:type="dxa"/>
          </w:tcPr>
          <w:p w14:paraId="02328AA1" w14:textId="18B1F4AE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подотчетными лицами</w:t>
            </w:r>
          </w:p>
        </w:tc>
        <w:tc>
          <w:tcPr>
            <w:tcW w:w="1650" w:type="dxa"/>
            <w:vAlign w:val="center"/>
          </w:tcPr>
          <w:p w14:paraId="67FD04AF" w14:textId="77777777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48CACC0" w14:textId="77777777" w:rsidTr="00232A6F">
        <w:tc>
          <w:tcPr>
            <w:tcW w:w="2021" w:type="dxa"/>
            <w:vMerge/>
            <w:vAlign w:val="center"/>
          </w:tcPr>
          <w:p w14:paraId="59FA9D01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E661051" w14:textId="76BED145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3402" w:type="dxa"/>
          </w:tcPr>
          <w:p w14:paraId="2C8CF547" w14:textId="7E0472C7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членами и ассоциированными членами СПКК</w:t>
            </w:r>
          </w:p>
        </w:tc>
        <w:tc>
          <w:tcPr>
            <w:tcW w:w="1650" w:type="dxa"/>
            <w:vAlign w:val="center"/>
          </w:tcPr>
          <w:p w14:paraId="36AA7664" w14:textId="77777777" w:rsidR="0053676B" w:rsidRPr="00A3686E" w:rsidRDefault="0053676B" w:rsidP="00536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5A767280" w14:textId="77777777" w:rsidTr="00832850">
        <w:tc>
          <w:tcPr>
            <w:tcW w:w="2021" w:type="dxa"/>
            <w:vMerge/>
            <w:vAlign w:val="center"/>
          </w:tcPr>
          <w:p w14:paraId="125D2DCA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1BB25CCD" w14:textId="7381297C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3402" w:type="dxa"/>
            <w:vAlign w:val="center"/>
          </w:tcPr>
          <w:p w14:paraId="249EE3B7" w14:textId="1914ED68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разными дебиторами и кредиторами</w:t>
            </w:r>
          </w:p>
        </w:tc>
        <w:tc>
          <w:tcPr>
            <w:tcW w:w="1650" w:type="dxa"/>
            <w:vAlign w:val="center"/>
          </w:tcPr>
          <w:p w14:paraId="7E92A2A4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2A24C1C" w14:textId="77777777" w:rsidTr="00832850">
        <w:tc>
          <w:tcPr>
            <w:tcW w:w="2021" w:type="dxa"/>
            <w:vMerge/>
            <w:vAlign w:val="center"/>
          </w:tcPr>
          <w:p w14:paraId="195B0E9C" w14:textId="77777777" w:rsidR="0053676B" w:rsidRPr="00A3686E" w:rsidRDefault="0053676B" w:rsidP="005367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54C2953" w14:textId="657676C0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3402" w:type="dxa"/>
            <w:vAlign w:val="center"/>
          </w:tcPr>
          <w:p w14:paraId="65DA26E6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 w14:paraId="7D1325E9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E3952DA" w14:textId="77777777" w:rsidTr="00832850">
        <w:tc>
          <w:tcPr>
            <w:tcW w:w="2021" w:type="dxa"/>
            <w:vMerge w:val="restart"/>
            <w:vAlign w:val="center"/>
          </w:tcPr>
          <w:p w14:paraId="1AF72CB5" w14:textId="4696B9DE" w:rsidR="0053676B" w:rsidRPr="00A3686E" w:rsidRDefault="0053676B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ДСЛ</w:t>
            </w:r>
          </w:p>
        </w:tc>
        <w:tc>
          <w:tcPr>
            <w:tcW w:w="1943" w:type="dxa"/>
            <w:vAlign w:val="center"/>
          </w:tcPr>
          <w:p w14:paraId="177AE21D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402" w:type="dxa"/>
            <w:vAlign w:val="center"/>
          </w:tcPr>
          <w:p w14:paraId="60413B83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Касса</w:t>
            </w:r>
          </w:p>
        </w:tc>
        <w:tc>
          <w:tcPr>
            <w:tcW w:w="1650" w:type="dxa"/>
            <w:vAlign w:val="center"/>
          </w:tcPr>
          <w:p w14:paraId="41950DA5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D161594" w14:textId="77777777" w:rsidTr="00832850">
        <w:tc>
          <w:tcPr>
            <w:tcW w:w="2021" w:type="dxa"/>
            <w:vMerge/>
            <w:vAlign w:val="center"/>
          </w:tcPr>
          <w:p w14:paraId="482C3BDA" w14:textId="77777777" w:rsidR="0053676B" w:rsidRPr="00A3686E" w:rsidRDefault="0053676B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400FF0C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3402" w:type="dxa"/>
            <w:vAlign w:val="center"/>
          </w:tcPr>
          <w:p w14:paraId="15455BEF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Расчётный счёт</w:t>
            </w:r>
          </w:p>
        </w:tc>
        <w:tc>
          <w:tcPr>
            <w:tcW w:w="1650" w:type="dxa"/>
            <w:vAlign w:val="center"/>
          </w:tcPr>
          <w:p w14:paraId="20E49ADF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29D6AC6" w14:textId="77777777" w:rsidTr="00832850">
        <w:tc>
          <w:tcPr>
            <w:tcW w:w="2021" w:type="dxa"/>
            <w:vMerge/>
            <w:vAlign w:val="center"/>
          </w:tcPr>
          <w:p w14:paraId="5346D449" w14:textId="77777777" w:rsidR="0053676B" w:rsidRPr="00A3686E" w:rsidRDefault="0053676B" w:rsidP="0083285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F4AE8BB" w14:textId="77777777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3402" w:type="dxa"/>
            <w:vAlign w:val="center"/>
          </w:tcPr>
          <w:p w14:paraId="57CF4392" w14:textId="7B0C1353" w:rsidR="0053676B" w:rsidRPr="00A3686E" w:rsidRDefault="0053676B" w:rsidP="008328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Депозитные счета (в части депозитов, подлежащих 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погашению в течение 12 месяцев с даты расчёта финансового норматива)</w:t>
            </w:r>
          </w:p>
        </w:tc>
        <w:tc>
          <w:tcPr>
            <w:tcW w:w="1650" w:type="dxa"/>
            <w:vAlign w:val="center"/>
          </w:tcPr>
          <w:p w14:paraId="4560189F" w14:textId="77777777" w:rsidR="0053676B" w:rsidRPr="00A3686E" w:rsidRDefault="0053676B" w:rsidP="00832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 </w:t>
            </w:r>
          </w:p>
        </w:tc>
      </w:tr>
      <w:tr w:rsidR="00A3686E" w:rsidRPr="00A3686E" w14:paraId="5BEC251E" w14:textId="77777777" w:rsidTr="00832850">
        <w:tc>
          <w:tcPr>
            <w:tcW w:w="2021" w:type="dxa"/>
            <w:vMerge w:val="restart"/>
            <w:vAlign w:val="center"/>
          </w:tcPr>
          <w:p w14:paraId="3C15EDB2" w14:textId="193866BC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</w:p>
        </w:tc>
        <w:tc>
          <w:tcPr>
            <w:tcW w:w="1943" w:type="dxa"/>
            <w:vAlign w:val="center"/>
          </w:tcPr>
          <w:p w14:paraId="304C8F3F" w14:textId="2ECD7519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3402" w:type="dxa"/>
            <w:vAlign w:val="center"/>
          </w:tcPr>
          <w:p w14:paraId="0420259A" w14:textId="20E3DC34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 w:rsidR="0024411E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50" w:type="dxa"/>
            <w:vAlign w:val="center"/>
          </w:tcPr>
          <w:p w14:paraId="604F43E2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B3A1532" w14:textId="77777777" w:rsidTr="00832850">
        <w:tc>
          <w:tcPr>
            <w:tcW w:w="2021" w:type="dxa"/>
            <w:vMerge/>
            <w:vAlign w:val="center"/>
          </w:tcPr>
          <w:p w14:paraId="789A93C7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D241EF8" w14:textId="1D2C2A6E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3402" w:type="dxa"/>
            <w:vAlign w:val="center"/>
          </w:tcPr>
          <w:p w14:paraId="4DC4FCAA" w14:textId="42648751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Расчёты с поставщиками и подрядчиками</w:t>
            </w:r>
          </w:p>
        </w:tc>
        <w:tc>
          <w:tcPr>
            <w:tcW w:w="1650" w:type="dxa"/>
            <w:vAlign w:val="center"/>
          </w:tcPr>
          <w:p w14:paraId="191DE72B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6B94077" w14:textId="77777777" w:rsidTr="00832850">
        <w:tc>
          <w:tcPr>
            <w:tcW w:w="2021" w:type="dxa"/>
            <w:vMerge/>
            <w:vAlign w:val="center"/>
          </w:tcPr>
          <w:p w14:paraId="4DF29B93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F473196" w14:textId="25A80199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3402" w:type="dxa"/>
            <w:vAlign w:val="center"/>
          </w:tcPr>
          <w:p w14:paraId="194649DF" w14:textId="395215E3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покупателями и заказчиками</w:t>
            </w:r>
          </w:p>
        </w:tc>
        <w:tc>
          <w:tcPr>
            <w:tcW w:w="1650" w:type="dxa"/>
            <w:vAlign w:val="center"/>
          </w:tcPr>
          <w:p w14:paraId="388CA596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F2684B2" w14:textId="77777777" w:rsidTr="00832850">
        <w:tc>
          <w:tcPr>
            <w:tcW w:w="2021" w:type="dxa"/>
            <w:vMerge/>
            <w:vAlign w:val="center"/>
          </w:tcPr>
          <w:p w14:paraId="0CF88E43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3676473B" w14:textId="1D1E6DFF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3402" w:type="dxa"/>
            <w:vAlign w:val="center"/>
          </w:tcPr>
          <w:p w14:paraId="72976052" w14:textId="336EA2E2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налогам и сборам</w:t>
            </w:r>
          </w:p>
        </w:tc>
        <w:tc>
          <w:tcPr>
            <w:tcW w:w="1650" w:type="dxa"/>
            <w:vAlign w:val="center"/>
          </w:tcPr>
          <w:p w14:paraId="34572B57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174D42E" w14:textId="77777777" w:rsidTr="00832850">
        <w:tc>
          <w:tcPr>
            <w:tcW w:w="2021" w:type="dxa"/>
            <w:vMerge/>
            <w:vAlign w:val="center"/>
          </w:tcPr>
          <w:p w14:paraId="434647D0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7A3DC9F4" w14:textId="366B8A60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3402" w:type="dxa"/>
            <w:vAlign w:val="center"/>
          </w:tcPr>
          <w:p w14:paraId="2F799C37" w14:textId="56A84949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1650" w:type="dxa"/>
            <w:vAlign w:val="center"/>
          </w:tcPr>
          <w:p w14:paraId="676AA625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AB73DC1" w14:textId="77777777" w:rsidTr="00761F0F">
        <w:tc>
          <w:tcPr>
            <w:tcW w:w="2021" w:type="dxa"/>
            <w:vMerge/>
            <w:vAlign w:val="center"/>
          </w:tcPr>
          <w:p w14:paraId="79FC8A0D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8490E68" w14:textId="11104925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3402" w:type="dxa"/>
          </w:tcPr>
          <w:p w14:paraId="55BA908F" w14:textId="38D2B8D4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персоналом по оплате труда</w:t>
            </w:r>
          </w:p>
        </w:tc>
        <w:tc>
          <w:tcPr>
            <w:tcW w:w="1650" w:type="dxa"/>
            <w:vAlign w:val="center"/>
          </w:tcPr>
          <w:p w14:paraId="7148A38D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79516A7" w14:textId="77777777" w:rsidTr="00761F0F">
        <w:tc>
          <w:tcPr>
            <w:tcW w:w="2021" w:type="dxa"/>
            <w:vMerge/>
            <w:vAlign w:val="center"/>
          </w:tcPr>
          <w:p w14:paraId="0D8AAA98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1BBF46E3" w14:textId="07097330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3402" w:type="dxa"/>
          </w:tcPr>
          <w:p w14:paraId="140F38C0" w14:textId="1094A792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подотчетными лицами</w:t>
            </w:r>
          </w:p>
        </w:tc>
        <w:tc>
          <w:tcPr>
            <w:tcW w:w="1650" w:type="dxa"/>
            <w:vAlign w:val="center"/>
          </w:tcPr>
          <w:p w14:paraId="2700DFC4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55C234E0" w14:textId="77777777" w:rsidTr="00761F0F">
        <w:tc>
          <w:tcPr>
            <w:tcW w:w="2021" w:type="dxa"/>
            <w:vMerge/>
            <w:vAlign w:val="center"/>
          </w:tcPr>
          <w:p w14:paraId="5D92E433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67496911" w14:textId="31ED492F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3402" w:type="dxa"/>
          </w:tcPr>
          <w:p w14:paraId="0650AAA3" w14:textId="771D4BF0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членами и ассоциированными членами СПКК</w:t>
            </w:r>
          </w:p>
        </w:tc>
        <w:tc>
          <w:tcPr>
            <w:tcW w:w="1650" w:type="dxa"/>
            <w:vAlign w:val="center"/>
          </w:tcPr>
          <w:p w14:paraId="5FAEF38C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B48DE49" w14:textId="77777777" w:rsidTr="00832850">
        <w:tc>
          <w:tcPr>
            <w:tcW w:w="2021" w:type="dxa"/>
            <w:vMerge/>
            <w:vAlign w:val="center"/>
          </w:tcPr>
          <w:p w14:paraId="16734840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FA76EAE" w14:textId="39F73B69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3402" w:type="dxa"/>
            <w:vAlign w:val="center"/>
          </w:tcPr>
          <w:p w14:paraId="354DE23A" w14:textId="5CAF037C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разными дебиторами и кредиторами</w:t>
            </w:r>
          </w:p>
        </w:tc>
        <w:tc>
          <w:tcPr>
            <w:tcW w:w="1650" w:type="dxa"/>
            <w:vAlign w:val="center"/>
          </w:tcPr>
          <w:p w14:paraId="07EC9CD2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4386278" w14:textId="77777777" w:rsidTr="00832850">
        <w:tc>
          <w:tcPr>
            <w:tcW w:w="2021" w:type="dxa"/>
            <w:vMerge/>
            <w:vAlign w:val="center"/>
          </w:tcPr>
          <w:p w14:paraId="5584609F" w14:textId="77777777" w:rsidR="0090795F" w:rsidRPr="00A3686E" w:rsidRDefault="0090795F" w:rsidP="0090795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14:paraId="527BA640" w14:textId="41258BCE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3402" w:type="dxa"/>
            <w:vAlign w:val="center"/>
          </w:tcPr>
          <w:p w14:paraId="6CA5D411" w14:textId="77777777" w:rsidR="0090795F" w:rsidRPr="00A3686E" w:rsidRDefault="0090795F" w:rsidP="0090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 w14:paraId="30C582D1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0795F" w:rsidRPr="00A3686E" w14:paraId="35C9546A" w14:textId="77777777" w:rsidTr="00832850">
        <w:tc>
          <w:tcPr>
            <w:tcW w:w="7366" w:type="dxa"/>
            <w:gridSpan w:val="3"/>
            <w:vAlign w:val="center"/>
          </w:tcPr>
          <w:p w14:paraId="179BC6B7" w14:textId="2382402B" w:rsidR="0090795F" w:rsidRPr="00A3686E" w:rsidRDefault="0090795F" w:rsidP="0090795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Итоговое значение ФН7</w:t>
            </w:r>
          </w:p>
        </w:tc>
        <w:tc>
          <w:tcPr>
            <w:tcW w:w="1650" w:type="dxa"/>
            <w:vAlign w:val="center"/>
          </w:tcPr>
          <w:p w14:paraId="4E23282E" w14:textId="77777777" w:rsidR="0090795F" w:rsidRPr="00A3686E" w:rsidRDefault="0090795F" w:rsidP="009079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E3FAF57" w14:textId="77777777" w:rsidR="0053676B" w:rsidRDefault="0053676B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B8BC16" w14:textId="541049FA" w:rsidR="0096077C" w:rsidRDefault="0096077C" w:rsidP="00A43BA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Методические рекомендации по расчету финансовых нормативов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межотчетный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>
        <w:rPr>
          <w:rStyle w:val="af0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</w:p>
    <w:p w14:paraId="22F0C80D" w14:textId="2018673C" w:rsidR="0096077C" w:rsidRDefault="0096077C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необходимостью контроля исполнения</w:t>
      </w:r>
      <w:r w:rsidR="00430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3D14">
        <w:rPr>
          <w:rFonts w:ascii="Times New Roman" w:hAnsi="Times New Roman" w:cs="Times New Roman"/>
          <w:color w:val="000000" w:themeColor="text1"/>
          <w:sz w:val="28"/>
          <w:szCs w:val="28"/>
        </w:rPr>
        <w:t>кредитными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кооперативами требований по </w:t>
      </w:r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выполнению финансовых нормативов (ФН) на ежедневной основе, СРО осуществляет выборочную проверку ФН на </w:t>
      </w:r>
      <w:proofErr w:type="spellStart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>межотчетные</w:t>
      </w:r>
      <w:proofErr w:type="spellEnd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даты.</w:t>
      </w:r>
    </w:p>
    <w:p w14:paraId="5D7F4B20" w14:textId="64A97654" w:rsidR="00F8561A" w:rsidRDefault="00383D14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</w:t>
      </w:r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максимально корректного расчета ФН на </w:t>
      </w:r>
      <w:proofErr w:type="spellStart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>межотчетные</w:t>
      </w:r>
      <w:proofErr w:type="spellEnd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даты (с учетом начисленных процентов, заработной платы, арендных платежей и т.п.)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учитывая особенности формирования регистров бухгалтерского учета с использованием автоматизированных систем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бухгалтерского учета,</w:t>
      </w:r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рекомендуется, как правило, использовать для проверки расчета соблюдения ФН следующие </w:t>
      </w:r>
      <w:proofErr w:type="spellStart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>межотчетные</w:t>
      </w:r>
      <w:proofErr w:type="spellEnd"/>
      <w:r w:rsid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даты:</w:t>
      </w:r>
    </w:p>
    <w:p w14:paraId="0E516453" w14:textId="7CAFBD49" w:rsidR="00F8561A" w:rsidRDefault="00F8561A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 1 квартале: последний календарный день января и/или февраля;</w:t>
      </w:r>
    </w:p>
    <w:p w14:paraId="5F661956" w14:textId="44A603B9" w:rsidR="00F8561A" w:rsidRDefault="00F8561A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во 2 квартале:</w:t>
      </w:r>
      <w:r w:rsidRP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последний календарный день апреля и/или мая;</w:t>
      </w:r>
    </w:p>
    <w:p w14:paraId="258AA2CD" w14:textId="60D84471" w:rsidR="00F8561A" w:rsidRDefault="00F8561A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 3 квартале:</w:t>
      </w:r>
      <w:r w:rsidRP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последний календарный день июля и/или августа;</w:t>
      </w:r>
    </w:p>
    <w:p w14:paraId="10C7459E" w14:textId="76F846AB" w:rsidR="0096077C" w:rsidRDefault="00F8561A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4 квартале:</w:t>
      </w:r>
      <w:r w:rsidRPr="00F85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последний календарный день октября и/или ноября.</w:t>
      </w:r>
    </w:p>
    <w:p w14:paraId="505F1B8F" w14:textId="77777777" w:rsidR="00F8561A" w:rsidRPr="00A3686E" w:rsidRDefault="00F8561A" w:rsidP="0053676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9BB1F8" w14:textId="77777777" w:rsidR="00F37D23" w:rsidRDefault="00F37D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Приложения:</w:t>
      </w:r>
    </w:p>
    <w:p w14:paraId="42233F76" w14:textId="1B2C69A6" w:rsidR="00F37D23" w:rsidRDefault="00F37D23" w:rsidP="00F37D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Приложение 1 «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ПЛАН СЧЕТОВ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бухгалтерского учета финансово-хозяйственной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Сельскохозяйственного </w:t>
      </w:r>
      <w:r w:rsidR="00383D14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кредитного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потребительского кооператива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9F188DC" w14:textId="00FA76BE" w:rsidR="00F37D23" w:rsidRDefault="00F37D23" w:rsidP="00F37D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Приложение 2 – файл «</w:t>
      </w:r>
      <w:r w:rsidR="00383D1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Приложение2</w:t>
      </w:r>
      <w:r w:rsidRPr="00A43B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xlsx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3FA74DE1" w14:textId="2849954E" w:rsidR="00244734" w:rsidRPr="00A3686E" w:rsidRDefault="00F37D23" w:rsidP="00F37D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4734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21A53C1C" w14:textId="74EF90E9" w:rsidR="00244734" w:rsidRPr="00A3686E" w:rsidRDefault="00244734" w:rsidP="0022101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14:paraId="228AAE39" w14:textId="77777777" w:rsidR="00244734" w:rsidRPr="00A3686E" w:rsidRDefault="00244734" w:rsidP="0024473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71947509"/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ПЛАН СЧЕТОВ</w:t>
      </w:r>
    </w:p>
    <w:p w14:paraId="3D4A86FE" w14:textId="77777777" w:rsidR="00244734" w:rsidRPr="00A3686E" w:rsidRDefault="00244734" w:rsidP="0024473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бухгалтерского учета финансово-хозяйственной деятельности</w:t>
      </w:r>
    </w:p>
    <w:p w14:paraId="6F298048" w14:textId="53393F26" w:rsidR="00244734" w:rsidRPr="00A3686E" w:rsidRDefault="00244734" w:rsidP="0022101F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Сельскохозяйственного </w:t>
      </w:r>
      <w:r w:rsidR="00383D14"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кредитного </w:t>
      </w: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потребительского </w:t>
      </w:r>
    </w:p>
    <w:p w14:paraId="262B4B56" w14:textId="600256B5" w:rsidR="00244734" w:rsidRPr="00A3686E" w:rsidRDefault="00244734" w:rsidP="0024473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</w:t>
      </w:r>
      <w:bookmarkEnd w:id="0"/>
      <w:r w:rsidRPr="00A3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«________________»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995"/>
        <w:gridCol w:w="5140"/>
      </w:tblGrid>
      <w:tr w:rsidR="00A3686E" w:rsidRPr="00A3686E" w14:paraId="11C4C1F7" w14:textId="77777777" w:rsidTr="0022101F">
        <w:tc>
          <w:tcPr>
            <w:tcW w:w="2881" w:type="dxa"/>
            <w:vAlign w:val="center"/>
          </w:tcPr>
          <w:p w14:paraId="23EF3BB0" w14:textId="77777777" w:rsidR="00244734" w:rsidRPr="00A3686E" w:rsidRDefault="00244734" w:rsidP="0022101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балансового счета</w:t>
            </w:r>
          </w:p>
        </w:tc>
        <w:tc>
          <w:tcPr>
            <w:tcW w:w="995" w:type="dxa"/>
            <w:vAlign w:val="center"/>
          </w:tcPr>
          <w:p w14:paraId="2BD1A209" w14:textId="77777777" w:rsidR="00244734" w:rsidRPr="00A3686E" w:rsidRDefault="00244734" w:rsidP="0022101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счета</w:t>
            </w:r>
          </w:p>
        </w:tc>
        <w:tc>
          <w:tcPr>
            <w:tcW w:w="5140" w:type="dxa"/>
            <w:vAlign w:val="center"/>
          </w:tcPr>
          <w:p w14:paraId="2441F79B" w14:textId="77777777" w:rsidR="00244734" w:rsidRPr="00A3686E" w:rsidRDefault="00244734" w:rsidP="0022101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субсчетов</w:t>
            </w:r>
          </w:p>
        </w:tc>
      </w:tr>
      <w:tr w:rsidR="00A3686E" w:rsidRPr="00A3686E" w14:paraId="18D407C6" w14:textId="77777777" w:rsidTr="0022101F">
        <w:tc>
          <w:tcPr>
            <w:tcW w:w="2881" w:type="dxa"/>
            <w:vAlign w:val="center"/>
          </w:tcPr>
          <w:p w14:paraId="4451CD3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средства (ОС)</w:t>
            </w:r>
          </w:p>
        </w:tc>
        <w:tc>
          <w:tcPr>
            <w:tcW w:w="995" w:type="dxa"/>
            <w:vAlign w:val="center"/>
          </w:tcPr>
          <w:p w14:paraId="113B72F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5140" w:type="dxa"/>
            <w:vAlign w:val="center"/>
          </w:tcPr>
          <w:p w14:paraId="0435A3A8" w14:textId="2DA044D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C402258" w14:textId="77777777" w:rsidTr="0022101F">
        <w:tc>
          <w:tcPr>
            <w:tcW w:w="2881" w:type="dxa"/>
            <w:vAlign w:val="center"/>
          </w:tcPr>
          <w:p w14:paraId="193B030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995" w:type="dxa"/>
            <w:vAlign w:val="center"/>
          </w:tcPr>
          <w:p w14:paraId="07F11EE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5140" w:type="dxa"/>
            <w:vAlign w:val="center"/>
          </w:tcPr>
          <w:p w14:paraId="483B768F" w14:textId="07965AD6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676B4350" w14:textId="77777777" w:rsidTr="0022101F">
        <w:tc>
          <w:tcPr>
            <w:tcW w:w="2881" w:type="dxa"/>
            <w:vAlign w:val="center"/>
          </w:tcPr>
          <w:p w14:paraId="33724E0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Нематериальные активы</w:t>
            </w:r>
          </w:p>
        </w:tc>
        <w:tc>
          <w:tcPr>
            <w:tcW w:w="995" w:type="dxa"/>
            <w:vAlign w:val="center"/>
          </w:tcPr>
          <w:p w14:paraId="4327538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5140" w:type="dxa"/>
            <w:vAlign w:val="center"/>
          </w:tcPr>
          <w:p w14:paraId="6D40BBA3" w14:textId="2E278634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5F8FFA70" w14:textId="77777777" w:rsidTr="0022101F">
        <w:tc>
          <w:tcPr>
            <w:tcW w:w="2881" w:type="dxa"/>
            <w:vAlign w:val="center"/>
          </w:tcPr>
          <w:p w14:paraId="190251D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Амортизация нематериальных активов</w:t>
            </w:r>
          </w:p>
        </w:tc>
        <w:tc>
          <w:tcPr>
            <w:tcW w:w="995" w:type="dxa"/>
            <w:vAlign w:val="center"/>
          </w:tcPr>
          <w:p w14:paraId="090B8A8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5140" w:type="dxa"/>
            <w:vAlign w:val="center"/>
          </w:tcPr>
          <w:p w14:paraId="1ACDADC4" w14:textId="3D54572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2894689" w14:textId="77777777" w:rsidTr="0022101F">
        <w:tc>
          <w:tcPr>
            <w:tcW w:w="2881" w:type="dxa"/>
            <w:vAlign w:val="center"/>
          </w:tcPr>
          <w:p w14:paraId="31878A6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Вложения во внеоборотные активы</w:t>
            </w:r>
          </w:p>
        </w:tc>
        <w:tc>
          <w:tcPr>
            <w:tcW w:w="995" w:type="dxa"/>
            <w:vAlign w:val="center"/>
          </w:tcPr>
          <w:p w14:paraId="37D58AF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5140" w:type="dxa"/>
            <w:vAlign w:val="center"/>
          </w:tcPr>
          <w:p w14:paraId="40BC4AAB" w14:textId="67A039F9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B040080" w14:textId="77777777" w:rsidTr="0022101F">
        <w:tc>
          <w:tcPr>
            <w:tcW w:w="2881" w:type="dxa"/>
            <w:vAlign w:val="center"/>
          </w:tcPr>
          <w:p w14:paraId="3763A30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Материалы</w:t>
            </w:r>
          </w:p>
        </w:tc>
        <w:tc>
          <w:tcPr>
            <w:tcW w:w="995" w:type="dxa"/>
            <w:vAlign w:val="center"/>
          </w:tcPr>
          <w:p w14:paraId="0472124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140" w:type="dxa"/>
            <w:vAlign w:val="center"/>
          </w:tcPr>
          <w:p w14:paraId="2887C101" w14:textId="08DCF840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03C2C08" w14:textId="77777777" w:rsidTr="0022101F">
        <w:tc>
          <w:tcPr>
            <w:tcW w:w="2881" w:type="dxa"/>
            <w:vAlign w:val="center"/>
          </w:tcPr>
          <w:p w14:paraId="6394371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Налог на добавочную стоимость по приобретенным ценностям</w:t>
            </w:r>
          </w:p>
        </w:tc>
        <w:tc>
          <w:tcPr>
            <w:tcW w:w="995" w:type="dxa"/>
            <w:vAlign w:val="center"/>
          </w:tcPr>
          <w:p w14:paraId="481272A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5140" w:type="dxa"/>
            <w:vAlign w:val="center"/>
          </w:tcPr>
          <w:p w14:paraId="058D7E8A" w14:textId="202C6D38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9BC9BE9" w14:textId="77777777" w:rsidTr="0022101F">
        <w:tc>
          <w:tcPr>
            <w:tcW w:w="2881" w:type="dxa"/>
            <w:vAlign w:val="center"/>
          </w:tcPr>
          <w:p w14:paraId="3F71F5B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Общехозяйственным расходы</w:t>
            </w:r>
          </w:p>
        </w:tc>
        <w:tc>
          <w:tcPr>
            <w:tcW w:w="995" w:type="dxa"/>
            <w:vAlign w:val="center"/>
          </w:tcPr>
          <w:p w14:paraId="11EC39E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5140" w:type="dxa"/>
            <w:vAlign w:val="center"/>
          </w:tcPr>
          <w:p w14:paraId="2E765D9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Общехозяйственные расходы по некоммерческой деятельности</w:t>
            </w:r>
          </w:p>
          <w:p w14:paraId="0DF20BD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Общехозяйственные расходы по коммерческой деятельности</w:t>
            </w:r>
          </w:p>
        </w:tc>
      </w:tr>
      <w:tr w:rsidR="00A3686E" w:rsidRPr="00A3686E" w14:paraId="0B614BC5" w14:textId="77777777" w:rsidTr="0022101F">
        <w:tc>
          <w:tcPr>
            <w:tcW w:w="2881" w:type="dxa"/>
            <w:vAlign w:val="center"/>
          </w:tcPr>
          <w:p w14:paraId="73B5EF9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Товары</w:t>
            </w:r>
          </w:p>
        </w:tc>
        <w:tc>
          <w:tcPr>
            <w:tcW w:w="995" w:type="dxa"/>
            <w:vAlign w:val="center"/>
          </w:tcPr>
          <w:p w14:paraId="25B56BA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5140" w:type="dxa"/>
            <w:vAlign w:val="center"/>
          </w:tcPr>
          <w:p w14:paraId="3BF043A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77F4BF64" w14:textId="77777777" w:rsidTr="0022101F">
        <w:tc>
          <w:tcPr>
            <w:tcW w:w="2881" w:type="dxa"/>
            <w:vAlign w:val="center"/>
          </w:tcPr>
          <w:p w14:paraId="2EA48B13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 на продажу</w:t>
            </w:r>
          </w:p>
        </w:tc>
        <w:tc>
          <w:tcPr>
            <w:tcW w:w="995" w:type="dxa"/>
            <w:vAlign w:val="center"/>
          </w:tcPr>
          <w:p w14:paraId="79782ED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5140" w:type="dxa"/>
            <w:vAlign w:val="center"/>
          </w:tcPr>
          <w:p w14:paraId="12A8FCB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4C72F0C" w14:textId="77777777" w:rsidTr="0022101F">
        <w:tc>
          <w:tcPr>
            <w:tcW w:w="2881" w:type="dxa"/>
            <w:vAlign w:val="center"/>
          </w:tcPr>
          <w:p w14:paraId="035F4C4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Касса</w:t>
            </w:r>
          </w:p>
        </w:tc>
        <w:tc>
          <w:tcPr>
            <w:tcW w:w="995" w:type="dxa"/>
            <w:vAlign w:val="center"/>
          </w:tcPr>
          <w:p w14:paraId="79FDF77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5140" w:type="dxa"/>
            <w:vAlign w:val="center"/>
          </w:tcPr>
          <w:p w14:paraId="1F0B688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Касса организации</w:t>
            </w:r>
          </w:p>
          <w:p w14:paraId="13B4A91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Денежные документы</w:t>
            </w:r>
          </w:p>
        </w:tc>
      </w:tr>
      <w:tr w:rsidR="00A3686E" w:rsidRPr="00A3686E" w14:paraId="247BBFCF" w14:textId="77777777" w:rsidTr="0022101F">
        <w:tc>
          <w:tcPr>
            <w:tcW w:w="2881" w:type="dxa"/>
            <w:vAlign w:val="center"/>
          </w:tcPr>
          <w:p w14:paraId="38649D7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Расчетные счета</w:t>
            </w:r>
          </w:p>
        </w:tc>
        <w:tc>
          <w:tcPr>
            <w:tcW w:w="995" w:type="dxa"/>
            <w:vAlign w:val="center"/>
          </w:tcPr>
          <w:p w14:paraId="06FA1B0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5140" w:type="dxa"/>
            <w:vAlign w:val="center"/>
          </w:tcPr>
          <w:p w14:paraId="43EC915F" w14:textId="21AA3ECE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Расчетный счет </w:t>
            </w:r>
            <w:r w:rsidR="0022101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&lt;указать банк&gt;</w:t>
            </w:r>
          </w:p>
          <w:p w14:paraId="6591C69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субсчета по каждому открываемому расчетному счету</w:t>
            </w:r>
          </w:p>
        </w:tc>
      </w:tr>
      <w:tr w:rsidR="00A3686E" w:rsidRPr="00A3686E" w14:paraId="3B1D2474" w14:textId="77777777" w:rsidTr="0022101F">
        <w:tc>
          <w:tcPr>
            <w:tcW w:w="2881" w:type="dxa"/>
            <w:vAlign w:val="center"/>
          </w:tcPr>
          <w:p w14:paraId="3A7A29D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Валютные счета</w:t>
            </w:r>
          </w:p>
        </w:tc>
        <w:tc>
          <w:tcPr>
            <w:tcW w:w="995" w:type="dxa"/>
            <w:vAlign w:val="center"/>
          </w:tcPr>
          <w:p w14:paraId="7BA3D513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5140" w:type="dxa"/>
            <w:vAlign w:val="center"/>
          </w:tcPr>
          <w:p w14:paraId="57322E0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22CB0650" w14:textId="77777777" w:rsidTr="0022101F">
        <w:tc>
          <w:tcPr>
            <w:tcW w:w="2881" w:type="dxa"/>
            <w:vAlign w:val="center"/>
          </w:tcPr>
          <w:p w14:paraId="680C426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Специальные счета в банках</w:t>
            </w:r>
          </w:p>
        </w:tc>
        <w:tc>
          <w:tcPr>
            <w:tcW w:w="995" w:type="dxa"/>
            <w:vAlign w:val="center"/>
          </w:tcPr>
          <w:p w14:paraId="395CD94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5140" w:type="dxa"/>
            <w:vAlign w:val="center"/>
          </w:tcPr>
          <w:p w14:paraId="3A07C9B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Аккредитивы</w:t>
            </w:r>
          </w:p>
          <w:p w14:paraId="57D32EC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Чековые книжки</w:t>
            </w:r>
          </w:p>
          <w:p w14:paraId="5BB751D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Депозитные счета</w:t>
            </w:r>
          </w:p>
        </w:tc>
      </w:tr>
      <w:tr w:rsidR="00A3686E" w:rsidRPr="00A3686E" w14:paraId="2B38BF23" w14:textId="77777777" w:rsidTr="0022101F">
        <w:tc>
          <w:tcPr>
            <w:tcW w:w="2881" w:type="dxa"/>
            <w:vAlign w:val="center"/>
          </w:tcPr>
          <w:p w14:paraId="61BDEBC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Финансовые вложения</w:t>
            </w:r>
          </w:p>
        </w:tc>
        <w:tc>
          <w:tcPr>
            <w:tcW w:w="995" w:type="dxa"/>
            <w:vAlign w:val="center"/>
          </w:tcPr>
          <w:p w14:paraId="4E0BEEE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5140" w:type="dxa"/>
            <w:vAlign w:val="center"/>
          </w:tcPr>
          <w:p w14:paraId="3AD95FE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Паи в кооперативе второго уровня</w:t>
            </w:r>
          </w:p>
          <w:p w14:paraId="403FD82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Долговые ценные бумаги</w:t>
            </w:r>
          </w:p>
          <w:p w14:paraId="6C556BA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Займы, предоставленные членам кооператива</w:t>
            </w:r>
          </w:p>
          <w:p w14:paraId="2410953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Займы, предоставленные кооперативу второго уровня</w:t>
            </w:r>
          </w:p>
        </w:tc>
      </w:tr>
      <w:tr w:rsidR="00A3686E" w:rsidRPr="00A3686E" w14:paraId="0F13575D" w14:textId="77777777" w:rsidTr="0022101F">
        <w:tc>
          <w:tcPr>
            <w:tcW w:w="2881" w:type="dxa"/>
            <w:vAlign w:val="center"/>
          </w:tcPr>
          <w:p w14:paraId="3B0973F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поставщиками и подрядчиками</w:t>
            </w:r>
          </w:p>
        </w:tc>
        <w:tc>
          <w:tcPr>
            <w:tcW w:w="995" w:type="dxa"/>
            <w:vAlign w:val="center"/>
          </w:tcPr>
          <w:p w14:paraId="74B3755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5140" w:type="dxa"/>
            <w:vAlign w:val="center"/>
          </w:tcPr>
          <w:p w14:paraId="23A89E6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Авансы выданные</w:t>
            </w:r>
          </w:p>
          <w:p w14:paraId="16D1F0E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принятым услугам (работам), товарам</w:t>
            </w:r>
          </w:p>
        </w:tc>
      </w:tr>
      <w:tr w:rsidR="00A3686E" w:rsidRPr="00A3686E" w14:paraId="15012CDE" w14:textId="77777777" w:rsidTr="0022101F">
        <w:tc>
          <w:tcPr>
            <w:tcW w:w="2881" w:type="dxa"/>
            <w:vAlign w:val="center"/>
          </w:tcPr>
          <w:p w14:paraId="740B39E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покупателями и заказчиками</w:t>
            </w:r>
          </w:p>
        </w:tc>
        <w:tc>
          <w:tcPr>
            <w:tcW w:w="995" w:type="dxa"/>
            <w:vAlign w:val="center"/>
          </w:tcPr>
          <w:p w14:paraId="6DB9A983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5140" w:type="dxa"/>
            <w:vAlign w:val="center"/>
          </w:tcPr>
          <w:p w14:paraId="06A8E8D3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Авансы полученные</w:t>
            </w:r>
          </w:p>
          <w:p w14:paraId="18F89F3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услугам (работам), товарам</w:t>
            </w:r>
          </w:p>
        </w:tc>
      </w:tr>
      <w:tr w:rsidR="00A3686E" w:rsidRPr="00A3686E" w14:paraId="518A921D" w14:textId="77777777" w:rsidTr="0022101F">
        <w:tc>
          <w:tcPr>
            <w:tcW w:w="2881" w:type="dxa"/>
            <w:vAlign w:val="center"/>
          </w:tcPr>
          <w:p w14:paraId="69230E5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краткосрочным кредитам и займам</w:t>
            </w:r>
          </w:p>
        </w:tc>
        <w:tc>
          <w:tcPr>
            <w:tcW w:w="995" w:type="dxa"/>
            <w:vAlign w:val="center"/>
          </w:tcPr>
          <w:p w14:paraId="00EA540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5140" w:type="dxa"/>
            <w:vAlign w:val="center"/>
          </w:tcPr>
          <w:p w14:paraId="38A69FB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займам, привлеченным от членов кооператива</w:t>
            </w:r>
          </w:p>
          <w:p w14:paraId="6B4AA73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 Расчеты по основной сумме займов, привлеченных от членов кооператива</w:t>
            </w:r>
          </w:p>
          <w:p w14:paraId="29FCFB7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 Расчеты по процентам за займы, привлеченные от членов кооператива</w:t>
            </w:r>
          </w:p>
          <w:p w14:paraId="6946BC3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займам, привлеченным от ассоциированных членов кооператива</w:t>
            </w:r>
          </w:p>
          <w:p w14:paraId="59B09E7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 Расчеты по основной сумме займов, привлеченных от ассоциированных членов кооператива</w:t>
            </w:r>
          </w:p>
          <w:p w14:paraId="67BB41E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2.2. Расчеты по процентам за займы, привлеченные от ассоциированных членов кооператива </w:t>
            </w:r>
          </w:p>
          <w:p w14:paraId="15DCD1A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Расчеты по банковским кредитам</w:t>
            </w:r>
          </w:p>
          <w:p w14:paraId="5363C21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3.1. Расчеты по основной сумме банковских кредитов</w:t>
            </w:r>
          </w:p>
          <w:p w14:paraId="351AD98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3.2. Расчеты по процентам за банковские кредиты</w:t>
            </w:r>
          </w:p>
          <w:p w14:paraId="6219029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Расчёты по займам, полученным от кооператива последующего уровня</w:t>
            </w:r>
          </w:p>
          <w:p w14:paraId="7484305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4.1. Расчеты по основной сумме займов, полученных от кооператива последующего уровня</w:t>
            </w:r>
          </w:p>
          <w:p w14:paraId="0E3E83B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4.2. Расчеты по процентам за займы, полученные от кооператива последующего уровня</w:t>
            </w:r>
          </w:p>
          <w:p w14:paraId="0F50F4A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Расчёты по займам, полученным от прочих юридических лиц</w:t>
            </w:r>
          </w:p>
          <w:p w14:paraId="2FC6825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5.1. Расчеты по основной сумме займов, полученных от прочих юридических лиц</w:t>
            </w:r>
          </w:p>
          <w:p w14:paraId="6D82E4A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5.2. Расчеты по процентам за займы, полученные от прочих юридических лиц</w:t>
            </w:r>
          </w:p>
        </w:tc>
      </w:tr>
      <w:tr w:rsidR="00A3686E" w:rsidRPr="00A3686E" w14:paraId="082AFA37" w14:textId="77777777" w:rsidTr="0022101F">
        <w:tc>
          <w:tcPr>
            <w:tcW w:w="2881" w:type="dxa"/>
            <w:vAlign w:val="center"/>
          </w:tcPr>
          <w:p w14:paraId="4C144C42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Расчеты по долгосрочным кредитам и займам</w:t>
            </w:r>
          </w:p>
        </w:tc>
        <w:tc>
          <w:tcPr>
            <w:tcW w:w="995" w:type="dxa"/>
            <w:vAlign w:val="center"/>
          </w:tcPr>
          <w:p w14:paraId="41BE6521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5140" w:type="dxa"/>
            <w:vAlign w:val="center"/>
          </w:tcPr>
          <w:p w14:paraId="23FC622B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займам, привлеченным от членов кооператива</w:t>
            </w:r>
          </w:p>
          <w:p w14:paraId="244EC52B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 Расчеты по основной сумме займов, привлеченных от членов кооператива</w:t>
            </w:r>
          </w:p>
          <w:p w14:paraId="7CEEC946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 Расчеты по процентам за займы, привлеченные от членов кооператива</w:t>
            </w:r>
          </w:p>
          <w:p w14:paraId="6FAC8DA5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займам, привлеченным от ассоциированных членов кооператива</w:t>
            </w:r>
          </w:p>
          <w:p w14:paraId="49C2DFA9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 Расчеты по основной сумме займов, привлеченных от ассоциированных членов кооператива</w:t>
            </w:r>
          </w:p>
          <w:p w14:paraId="540B45D0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2.2. Расчеты по процентам за займы, привлеченные от ассоциированных членов кооператива </w:t>
            </w:r>
          </w:p>
          <w:p w14:paraId="4F821A39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Расчеты по банковским кредитам</w:t>
            </w:r>
          </w:p>
          <w:p w14:paraId="4D34D87E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3.1. Расчеты по основной сумме банковских кредитов</w:t>
            </w:r>
          </w:p>
          <w:p w14:paraId="7F62472A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3.2. Расчеты по процентам за банковские кредиты</w:t>
            </w:r>
          </w:p>
          <w:p w14:paraId="78511DF3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Расчёты по займам, полученным от кооператива последующего уровня</w:t>
            </w:r>
          </w:p>
          <w:p w14:paraId="5AF6F1AE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4.1. Расчеты по основной сумме займов, полученных от кооператива последующего уровня</w:t>
            </w:r>
          </w:p>
          <w:p w14:paraId="4EA28A89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4.2. Расчеты по процентам за займы, полученные от кооператива последующего уровня</w:t>
            </w:r>
          </w:p>
          <w:p w14:paraId="4CA979F1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Расчёты по займам, полученным от прочих юридических лиц</w:t>
            </w:r>
          </w:p>
          <w:p w14:paraId="1CB7FA07" w14:textId="77777777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5.1. Расчеты по основной сумме займов, полученных от прочих юридических лиц</w:t>
            </w:r>
          </w:p>
          <w:p w14:paraId="77C6294A" w14:textId="58FFB276" w:rsidR="0022101F" w:rsidRPr="00A3686E" w:rsidRDefault="0022101F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5.2. Расчеты по процентам за займы, полученные от прочих юридических лиц</w:t>
            </w:r>
          </w:p>
        </w:tc>
      </w:tr>
      <w:tr w:rsidR="00A3686E" w:rsidRPr="00A3686E" w14:paraId="2FEB5E0C" w14:textId="77777777" w:rsidTr="0022101F">
        <w:tc>
          <w:tcPr>
            <w:tcW w:w="2881" w:type="dxa"/>
            <w:vAlign w:val="center"/>
          </w:tcPr>
          <w:p w14:paraId="73CDCD0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Расчеты по налогам и сборам</w:t>
            </w:r>
          </w:p>
        </w:tc>
        <w:tc>
          <w:tcPr>
            <w:tcW w:w="995" w:type="dxa"/>
            <w:vAlign w:val="center"/>
          </w:tcPr>
          <w:p w14:paraId="3940209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5140" w:type="dxa"/>
            <w:vAlign w:val="center"/>
          </w:tcPr>
          <w:p w14:paraId="6C3056E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Налог на доходы физических лиц</w:t>
            </w:r>
          </w:p>
          <w:p w14:paraId="15824E9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Налог на имущество </w:t>
            </w:r>
          </w:p>
          <w:p w14:paraId="430D776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Налог на прибыль</w:t>
            </w:r>
          </w:p>
          <w:p w14:paraId="76A9A87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НДС</w:t>
            </w:r>
          </w:p>
          <w:p w14:paraId="65B1C4F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Транспортный налог</w:t>
            </w:r>
          </w:p>
          <w:p w14:paraId="6FDDED7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 …</w:t>
            </w:r>
          </w:p>
        </w:tc>
      </w:tr>
      <w:tr w:rsidR="00A3686E" w:rsidRPr="00A3686E" w14:paraId="7C2ED935" w14:textId="77777777" w:rsidTr="0022101F">
        <w:tc>
          <w:tcPr>
            <w:tcW w:w="2881" w:type="dxa"/>
            <w:vAlign w:val="center"/>
          </w:tcPr>
          <w:p w14:paraId="7383C33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995" w:type="dxa"/>
            <w:vAlign w:val="center"/>
          </w:tcPr>
          <w:p w14:paraId="20E4A1B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5140" w:type="dxa"/>
            <w:vAlign w:val="center"/>
          </w:tcPr>
          <w:p w14:paraId="7E1CE52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социальному страхованию</w:t>
            </w:r>
          </w:p>
          <w:p w14:paraId="6CAE7797" w14:textId="0DE6CEA2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A3686E" w:rsidRPr="00A3686E" w14:paraId="4432C204" w14:textId="77777777" w:rsidTr="0022101F">
        <w:tc>
          <w:tcPr>
            <w:tcW w:w="2881" w:type="dxa"/>
            <w:vAlign w:val="center"/>
          </w:tcPr>
          <w:p w14:paraId="2C4FC21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персоналом по оплате труда</w:t>
            </w:r>
          </w:p>
        </w:tc>
        <w:tc>
          <w:tcPr>
            <w:tcW w:w="995" w:type="dxa"/>
            <w:vAlign w:val="center"/>
          </w:tcPr>
          <w:p w14:paraId="0AD68FC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5140" w:type="dxa"/>
            <w:vAlign w:val="center"/>
          </w:tcPr>
          <w:p w14:paraId="6455A1F3" w14:textId="4D467EB9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0BC1229F" w14:textId="77777777" w:rsidTr="0022101F">
        <w:tc>
          <w:tcPr>
            <w:tcW w:w="2881" w:type="dxa"/>
            <w:vAlign w:val="center"/>
          </w:tcPr>
          <w:p w14:paraId="6A49EC0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подотчетными лицами</w:t>
            </w:r>
          </w:p>
        </w:tc>
        <w:tc>
          <w:tcPr>
            <w:tcW w:w="995" w:type="dxa"/>
            <w:vAlign w:val="center"/>
          </w:tcPr>
          <w:p w14:paraId="30F04A1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5140" w:type="dxa"/>
            <w:vAlign w:val="center"/>
          </w:tcPr>
          <w:p w14:paraId="0D58339F" w14:textId="2478578D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CA8061B" w14:textId="77777777" w:rsidTr="0022101F">
        <w:tc>
          <w:tcPr>
            <w:tcW w:w="2881" w:type="dxa"/>
            <w:vAlign w:val="center"/>
          </w:tcPr>
          <w:p w14:paraId="0B59E8A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членами и ассоциированными членами СПКК</w:t>
            </w:r>
          </w:p>
        </w:tc>
        <w:tc>
          <w:tcPr>
            <w:tcW w:w="995" w:type="dxa"/>
            <w:vAlign w:val="center"/>
          </w:tcPr>
          <w:p w14:paraId="133F460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5140" w:type="dxa"/>
            <w:vAlign w:val="center"/>
          </w:tcPr>
          <w:p w14:paraId="7D6E61F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взносам в паевой фонд</w:t>
            </w:r>
          </w:p>
          <w:p w14:paraId="0EB04DDE" w14:textId="37C3759E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выплате доходов (дивидендов, кооперативных выплат)</w:t>
            </w:r>
          </w:p>
        </w:tc>
      </w:tr>
      <w:tr w:rsidR="00A3686E" w:rsidRPr="00A3686E" w14:paraId="011A9AAB" w14:textId="77777777" w:rsidTr="0022101F">
        <w:tc>
          <w:tcPr>
            <w:tcW w:w="2881" w:type="dxa"/>
            <w:vAlign w:val="center"/>
          </w:tcPr>
          <w:p w14:paraId="74FF061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Расчеты с разными дебиторами и кредиторами</w:t>
            </w:r>
          </w:p>
        </w:tc>
        <w:tc>
          <w:tcPr>
            <w:tcW w:w="995" w:type="dxa"/>
            <w:vAlign w:val="center"/>
          </w:tcPr>
          <w:p w14:paraId="7699506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5140" w:type="dxa"/>
            <w:vAlign w:val="center"/>
          </w:tcPr>
          <w:p w14:paraId="72ADAA1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имущественному и личному страхованию</w:t>
            </w:r>
          </w:p>
          <w:p w14:paraId="0B62791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 по претензиям</w:t>
            </w:r>
          </w:p>
          <w:p w14:paraId="5BCC274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Расчеты с разными дебиторами и кредиторами</w:t>
            </w:r>
          </w:p>
          <w:p w14:paraId="420B599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Расчеты по беспроцентным займам с членами кооператива</w:t>
            </w:r>
          </w:p>
          <w:p w14:paraId="487888F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Расчеты по членским взносам</w:t>
            </w:r>
          </w:p>
          <w:p w14:paraId="532B2B6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 Расчеты по вступительным взносам</w:t>
            </w:r>
          </w:p>
          <w:p w14:paraId="3A2D90D9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 Расчеты по процентам за займы предоставленные</w:t>
            </w:r>
          </w:p>
        </w:tc>
      </w:tr>
      <w:tr w:rsidR="00A3686E" w:rsidRPr="00A3686E" w14:paraId="33F1E562" w14:textId="77777777" w:rsidTr="0022101F">
        <w:tc>
          <w:tcPr>
            <w:tcW w:w="2881" w:type="dxa"/>
            <w:vAlign w:val="center"/>
          </w:tcPr>
          <w:p w14:paraId="74AC50A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Внутрихозяйственные расчеты</w:t>
            </w:r>
          </w:p>
        </w:tc>
        <w:tc>
          <w:tcPr>
            <w:tcW w:w="995" w:type="dxa"/>
            <w:vAlign w:val="center"/>
          </w:tcPr>
          <w:p w14:paraId="11A03D1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5140" w:type="dxa"/>
            <w:vAlign w:val="center"/>
          </w:tcPr>
          <w:p w14:paraId="4B556A5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Расчеты по выделенному имуществу</w:t>
            </w:r>
          </w:p>
          <w:p w14:paraId="26DE29A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Расчеты по текущим операциям</w:t>
            </w:r>
          </w:p>
        </w:tc>
      </w:tr>
      <w:tr w:rsidR="00A3686E" w:rsidRPr="00A3686E" w14:paraId="7DE4C8A2" w14:textId="77777777" w:rsidTr="0022101F">
        <w:tc>
          <w:tcPr>
            <w:tcW w:w="2881" w:type="dxa"/>
            <w:vAlign w:val="center"/>
          </w:tcPr>
          <w:p w14:paraId="61F9AD0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Паевой фонд</w:t>
            </w:r>
          </w:p>
        </w:tc>
        <w:tc>
          <w:tcPr>
            <w:tcW w:w="995" w:type="dxa"/>
            <w:vAlign w:val="center"/>
          </w:tcPr>
          <w:p w14:paraId="426FC9D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5140" w:type="dxa"/>
            <w:vAlign w:val="center"/>
          </w:tcPr>
          <w:p w14:paraId="55A0522B" w14:textId="450614C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Обязательные паевые взносы ч</w:t>
            </w:r>
            <w:r w:rsidR="0022101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енов кооператива </w:t>
            </w:r>
          </w:p>
          <w:p w14:paraId="027D1384" w14:textId="6C55FAFC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Дополнительные паевые взносы ч</w:t>
            </w:r>
            <w:r w:rsidR="0022101F"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енов кооператива </w:t>
            </w:r>
          </w:p>
          <w:p w14:paraId="136264E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Паевые взносы ассоциированных членов кооператива</w:t>
            </w:r>
          </w:p>
          <w:p w14:paraId="40C5C35E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Приращенные паи членов кооператива</w:t>
            </w:r>
          </w:p>
        </w:tc>
      </w:tr>
      <w:tr w:rsidR="00A3686E" w:rsidRPr="00A3686E" w14:paraId="1C1D1085" w14:textId="77777777" w:rsidTr="0022101F">
        <w:tc>
          <w:tcPr>
            <w:tcW w:w="2881" w:type="dxa"/>
            <w:vAlign w:val="center"/>
          </w:tcPr>
          <w:p w14:paraId="4CF1E6B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Резервный фонд</w:t>
            </w:r>
          </w:p>
        </w:tc>
        <w:tc>
          <w:tcPr>
            <w:tcW w:w="995" w:type="dxa"/>
            <w:vAlign w:val="center"/>
          </w:tcPr>
          <w:p w14:paraId="772DAC1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5140" w:type="dxa"/>
            <w:vAlign w:val="center"/>
          </w:tcPr>
          <w:p w14:paraId="2E30AB0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4248CE7C" w14:textId="77777777" w:rsidTr="0022101F">
        <w:tc>
          <w:tcPr>
            <w:tcW w:w="2881" w:type="dxa"/>
            <w:vAlign w:val="center"/>
          </w:tcPr>
          <w:p w14:paraId="220F78E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Нераспределенная прибыль (непокрытый убыток)</w:t>
            </w:r>
          </w:p>
        </w:tc>
        <w:tc>
          <w:tcPr>
            <w:tcW w:w="995" w:type="dxa"/>
            <w:vAlign w:val="center"/>
          </w:tcPr>
          <w:p w14:paraId="469E5E2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5140" w:type="dxa"/>
            <w:vAlign w:val="center"/>
          </w:tcPr>
          <w:p w14:paraId="1903CFD5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686E" w:rsidRPr="00A3686E" w14:paraId="116A93D6" w14:textId="77777777" w:rsidTr="0022101F">
        <w:tc>
          <w:tcPr>
            <w:tcW w:w="2881" w:type="dxa"/>
            <w:vAlign w:val="center"/>
          </w:tcPr>
          <w:p w14:paraId="7E26360C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Целевое финансирование</w:t>
            </w:r>
          </w:p>
        </w:tc>
        <w:tc>
          <w:tcPr>
            <w:tcW w:w="995" w:type="dxa"/>
            <w:vAlign w:val="center"/>
          </w:tcPr>
          <w:p w14:paraId="1AF463B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</w:t>
            </w:r>
          </w:p>
        </w:tc>
        <w:tc>
          <w:tcPr>
            <w:tcW w:w="5140" w:type="dxa"/>
            <w:vAlign w:val="center"/>
          </w:tcPr>
          <w:p w14:paraId="2CA353C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Членские взносы</w:t>
            </w:r>
          </w:p>
          <w:p w14:paraId="10D0E3E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Вступительные взносы</w:t>
            </w:r>
          </w:p>
          <w:p w14:paraId="38C34DF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Целевые бюджетные средства</w:t>
            </w:r>
          </w:p>
          <w:p w14:paraId="3792AFAF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Фонды кооператива</w:t>
            </w:r>
          </w:p>
        </w:tc>
      </w:tr>
      <w:tr w:rsidR="00A3686E" w:rsidRPr="00A3686E" w14:paraId="17216F11" w14:textId="77777777" w:rsidTr="0022101F">
        <w:tc>
          <w:tcPr>
            <w:tcW w:w="2881" w:type="dxa"/>
            <w:vAlign w:val="center"/>
          </w:tcPr>
          <w:p w14:paraId="40B6224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Продажи</w:t>
            </w:r>
          </w:p>
        </w:tc>
        <w:tc>
          <w:tcPr>
            <w:tcW w:w="995" w:type="dxa"/>
            <w:vAlign w:val="center"/>
          </w:tcPr>
          <w:p w14:paraId="264CE338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5140" w:type="dxa"/>
            <w:vAlign w:val="center"/>
          </w:tcPr>
          <w:p w14:paraId="6EB5996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Выручка от реализации услуг, работ, товаров</w:t>
            </w:r>
          </w:p>
          <w:p w14:paraId="47CA2DB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Себестоимость продаж услуг, работ, товаров</w:t>
            </w:r>
          </w:p>
          <w:p w14:paraId="32490C6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Налог на добавленную стоимость </w:t>
            </w:r>
          </w:p>
          <w:p w14:paraId="376E222A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 Сальдо по счету</w:t>
            </w:r>
          </w:p>
        </w:tc>
      </w:tr>
      <w:tr w:rsidR="00A3686E" w:rsidRPr="00A3686E" w14:paraId="394D70D6" w14:textId="77777777" w:rsidTr="0022101F">
        <w:tc>
          <w:tcPr>
            <w:tcW w:w="2881" w:type="dxa"/>
            <w:vAlign w:val="center"/>
          </w:tcPr>
          <w:p w14:paraId="78AE8F6D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доходы и расходы</w:t>
            </w:r>
          </w:p>
        </w:tc>
        <w:tc>
          <w:tcPr>
            <w:tcW w:w="995" w:type="dxa"/>
            <w:vAlign w:val="center"/>
          </w:tcPr>
          <w:p w14:paraId="5BC147E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5140" w:type="dxa"/>
            <w:vAlign w:val="center"/>
          </w:tcPr>
          <w:p w14:paraId="20F033C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Прочие доходы</w:t>
            </w:r>
          </w:p>
          <w:p w14:paraId="39FEF804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Прочие расходы</w:t>
            </w:r>
          </w:p>
          <w:p w14:paraId="057D771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 Сальдо прочих доходов и расходов</w:t>
            </w:r>
          </w:p>
        </w:tc>
      </w:tr>
      <w:tr w:rsidR="00A3686E" w:rsidRPr="00A3686E" w14:paraId="64E3BCA5" w14:textId="77777777" w:rsidTr="0022101F">
        <w:tc>
          <w:tcPr>
            <w:tcW w:w="2881" w:type="dxa"/>
            <w:vAlign w:val="center"/>
          </w:tcPr>
          <w:p w14:paraId="6AEE9B47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995" w:type="dxa"/>
            <w:vAlign w:val="center"/>
          </w:tcPr>
          <w:p w14:paraId="5EC7F551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</w:t>
            </w:r>
          </w:p>
        </w:tc>
        <w:tc>
          <w:tcPr>
            <w:tcW w:w="5140" w:type="dxa"/>
            <w:vAlign w:val="center"/>
          </w:tcPr>
          <w:p w14:paraId="381B0E73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Расходы будущих периодов по некоммерческой деятельности</w:t>
            </w:r>
          </w:p>
          <w:p w14:paraId="01062C7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Расходы будущих периодов по коммерческой деятельности</w:t>
            </w:r>
          </w:p>
        </w:tc>
      </w:tr>
      <w:tr w:rsidR="00A3686E" w:rsidRPr="00A3686E" w14:paraId="1C73DB66" w14:textId="77777777" w:rsidTr="0022101F">
        <w:tc>
          <w:tcPr>
            <w:tcW w:w="2881" w:type="dxa"/>
            <w:vAlign w:val="center"/>
          </w:tcPr>
          <w:p w14:paraId="0FC8FEB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 будущих периодов</w:t>
            </w:r>
          </w:p>
        </w:tc>
        <w:tc>
          <w:tcPr>
            <w:tcW w:w="995" w:type="dxa"/>
            <w:vAlign w:val="center"/>
          </w:tcPr>
          <w:p w14:paraId="2CE10362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5140" w:type="dxa"/>
            <w:vAlign w:val="center"/>
          </w:tcPr>
          <w:p w14:paraId="4F4B89F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Доходы будущих периодов по некоммерческой деятельности</w:t>
            </w:r>
          </w:p>
          <w:p w14:paraId="1FF88786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Доходы будущих периодов по коммерческой деятельности</w:t>
            </w:r>
          </w:p>
        </w:tc>
      </w:tr>
      <w:tr w:rsidR="00244734" w:rsidRPr="00A3686E" w14:paraId="06F554F3" w14:textId="77777777" w:rsidTr="0022101F">
        <w:tc>
          <w:tcPr>
            <w:tcW w:w="2881" w:type="dxa"/>
            <w:vAlign w:val="center"/>
          </w:tcPr>
          <w:p w14:paraId="23B4A8FB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Прибыли и убытки</w:t>
            </w:r>
          </w:p>
        </w:tc>
        <w:tc>
          <w:tcPr>
            <w:tcW w:w="995" w:type="dxa"/>
            <w:vAlign w:val="center"/>
          </w:tcPr>
          <w:p w14:paraId="64C35F4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5140" w:type="dxa"/>
            <w:vAlign w:val="center"/>
          </w:tcPr>
          <w:p w14:paraId="362A11B0" w14:textId="77777777" w:rsidR="00244734" w:rsidRPr="00A3686E" w:rsidRDefault="00244734" w:rsidP="002210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CC890BF" w14:textId="77777777" w:rsidR="00244734" w:rsidRPr="00A3686E" w:rsidRDefault="00244734" w:rsidP="002447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AA76DC" w14:textId="77777777" w:rsidR="00244734" w:rsidRPr="00A3686E" w:rsidRDefault="00244734" w:rsidP="002447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0E24C5" w14:textId="77777777" w:rsidR="0053676B" w:rsidRPr="00A3686E" w:rsidRDefault="0053676B" w:rsidP="009B3C9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3676B" w:rsidRPr="00A3686E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F3BBE" w14:textId="77777777" w:rsidR="009B6678" w:rsidRDefault="009B6678" w:rsidP="00F37D23">
      <w:pPr>
        <w:spacing w:after="0" w:line="240" w:lineRule="auto"/>
      </w:pPr>
      <w:r>
        <w:separator/>
      </w:r>
    </w:p>
  </w:endnote>
  <w:endnote w:type="continuationSeparator" w:id="0">
    <w:p w14:paraId="12F25256" w14:textId="77777777" w:rsidR="009B6678" w:rsidRDefault="009B6678" w:rsidP="00F37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ACD95" w14:textId="6D656535" w:rsidR="00ED1A58" w:rsidRPr="00A43BAF" w:rsidRDefault="00ED1A58">
    <w:pPr>
      <w:pStyle w:val="af3"/>
      <w:rPr>
        <w:rFonts w:ascii="Times New Roman" w:hAnsi="Times New Roman" w:cs="Times New Roman"/>
        <w:sz w:val="18"/>
        <w:szCs w:val="18"/>
      </w:rPr>
    </w:pPr>
    <w:r w:rsidRPr="00A43BAF">
      <w:rPr>
        <w:rFonts w:ascii="Times New Roman" w:hAnsi="Times New Roman" w:cs="Times New Roman"/>
        <w:sz w:val="18"/>
        <w:szCs w:val="18"/>
      </w:rPr>
      <w:fldChar w:fldCharType="begin"/>
    </w:r>
    <w:r w:rsidRPr="00A43BAF">
      <w:rPr>
        <w:rFonts w:ascii="Times New Roman" w:hAnsi="Times New Roman" w:cs="Times New Roman"/>
        <w:sz w:val="18"/>
        <w:szCs w:val="18"/>
      </w:rPr>
      <w:instrText xml:space="preserve"> FILENAME \p \* MERGEFORMAT </w:instrText>
    </w:r>
    <w:r w:rsidRPr="00A43BAF">
      <w:rPr>
        <w:rFonts w:ascii="Times New Roman" w:hAnsi="Times New Roman" w:cs="Times New Roman"/>
        <w:sz w:val="18"/>
        <w:szCs w:val="18"/>
      </w:rPr>
      <w:fldChar w:fldCharType="separate"/>
    </w:r>
    <w:r w:rsidRPr="00A43BAF">
      <w:rPr>
        <w:rFonts w:ascii="Times New Roman" w:hAnsi="Times New Roman" w:cs="Times New Roman"/>
        <w:noProof/>
        <w:sz w:val="18"/>
        <w:szCs w:val="18"/>
      </w:rPr>
      <w:t>C:\Users</w:t>
    </w:r>
    <w:r w:rsidR="0057206E">
      <w:rPr>
        <w:rFonts w:ascii="Times New Roman" w:hAnsi="Times New Roman" w:cs="Times New Roman"/>
        <w:noProof/>
        <w:sz w:val="18"/>
        <w:szCs w:val="18"/>
      </w:rPr>
      <w:fldChar w:fldCharType="begin"/>
    </w:r>
    <w:r w:rsidR="0057206E">
      <w:rPr>
        <w:rFonts w:ascii="Times New Roman" w:hAnsi="Times New Roman" w:cs="Times New Roman"/>
        <w:noProof/>
        <w:sz w:val="18"/>
        <w:szCs w:val="18"/>
      </w:rPr>
      <w:instrText xml:space="preserve"> FILENAME \p \* MERGEFORMAT </w:instrText>
    </w:r>
    <w:r w:rsidR="0057206E">
      <w:rPr>
        <w:rFonts w:ascii="Times New Roman" w:hAnsi="Times New Roman" w:cs="Times New Roman"/>
        <w:noProof/>
        <w:sz w:val="18"/>
        <w:szCs w:val="18"/>
      </w:rPr>
      <w:fldChar w:fldCharType="separate"/>
    </w:r>
    <w:r w:rsidR="0057206E">
      <w:rPr>
        <w:rFonts w:ascii="Times New Roman" w:hAnsi="Times New Roman" w:cs="Times New Roman"/>
        <w:noProof/>
        <w:sz w:val="18"/>
        <w:szCs w:val="18"/>
      </w:rPr>
      <w:t>\\edinstvo3\ForAll\Гончарова Е.П\Методика расчёта ФН - 2024_1.docx</w:t>
    </w:r>
    <w:r w:rsidR="0057206E">
      <w:rPr>
        <w:rFonts w:ascii="Times New Roman" w:hAnsi="Times New Roman" w:cs="Times New Roman"/>
        <w:noProof/>
        <w:sz w:val="18"/>
        <w:szCs w:val="18"/>
      </w:rPr>
      <w:fldChar w:fldCharType="end"/>
    </w:r>
    <w:r w:rsidRPr="00A43BAF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42D9C" w14:textId="77777777" w:rsidR="009B6678" w:rsidRDefault="009B6678" w:rsidP="00F37D23">
      <w:pPr>
        <w:spacing w:after="0" w:line="240" w:lineRule="auto"/>
      </w:pPr>
      <w:r>
        <w:separator/>
      </w:r>
    </w:p>
  </w:footnote>
  <w:footnote w:type="continuationSeparator" w:id="0">
    <w:p w14:paraId="39B1430A" w14:textId="77777777" w:rsidR="009B6678" w:rsidRDefault="009B6678" w:rsidP="00F37D23">
      <w:pPr>
        <w:spacing w:after="0" w:line="240" w:lineRule="auto"/>
      </w:pPr>
      <w:r>
        <w:continuationSeparator/>
      </w:r>
    </w:p>
  </w:footnote>
  <w:footnote w:id="1">
    <w:p w14:paraId="502A89AB" w14:textId="48B21A30" w:rsidR="00F37D23" w:rsidRPr="00A43BAF" w:rsidRDefault="00F37D23" w:rsidP="00F37D23">
      <w:pPr>
        <w:pStyle w:val="ae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A43BAF">
        <w:rPr>
          <w:rFonts w:ascii="Times New Roman" w:hAnsi="Times New Roman" w:cs="Times New Roman"/>
        </w:rPr>
        <w:t>Для применения ревизорами (инспекторами), осуществляющими плановую (внеплановую) проверку деятельности кооперативов и/или других контрольных и т.п. мероприятий</w:t>
      </w:r>
    </w:p>
  </w:footnote>
  <w:footnote w:id="2">
    <w:p w14:paraId="0FF2DE34" w14:textId="7EF84BC6" w:rsidR="0096077C" w:rsidRDefault="0096077C">
      <w:pPr>
        <w:pStyle w:val="ae"/>
      </w:pPr>
      <w:r>
        <w:rPr>
          <w:rStyle w:val="af0"/>
        </w:rPr>
        <w:footnoteRef/>
      </w:r>
      <w:r>
        <w:t xml:space="preserve"> </w:t>
      </w:r>
      <w:r w:rsidRPr="00A43BAF">
        <w:rPr>
          <w:rFonts w:ascii="Times New Roman" w:hAnsi="Times New Roman" w:cs="Times New Roman"/>
          <w:sz w:val="18"/>
          <w:szCs w:val="18"/>
        </w:rPr>
        <w:t>Период, не совпадающий с датами, на которые рассчитаны финансовые нормативы кооператива в соответствии с требованиями нормативных документов Банка России, регулирующих подготовку и предоставление отчетности кооперативом в Банк России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B7"/>
    <w:rsid w:val="00045B4B"/>
    <w:rsid w:val="00086FAA"/>
    <w:rsid w:val="000F25E9"/>
    <w:rsid w:val="000F2797"/>
    <w:rsid w:val="001058A5"/>
    <w:rsid w:val="00181D36"/>
    <w:rsid w:val="001850C2"/>
    <w:rsid w:val="0019118B"/>
    <w:rsid w:val="001C57ED"/>
    <w:rsid w:val="001E5FAB"/>
    <w:rsid w:val="001F3506"/>
    <w:rsid w:val="0022101F"/>
    <w:rsid w:val="0024411E"/>
    <w:rsid w:val="00244734"/>
    <w:rsid w:val="002A08F8"/>
    <w:rsid w:val="002A5134"/>
    <w:rsid w:val="002E0D0D"/>
    <w:rsid w:val="002E479A"/>
    <w:rsid w:val="00321059"/>
    <w:rsid w:val="0034772E"/>
    <w:rsid w:val="0037146A"/>
    <w:rsid w:val="00383D14"/>
    <w:rsid w:val="003877D2"/>
    <w:rsid w:val="00394AF4"/>
    <w:rsid w:val="00394B28"/>
    <w:rsid w:val="0039706E"/>
    <w:rsid w:val="003B577A"/>
    <w:rsid w:val="003E7267"/>
    <w:rsid w:val="00407AFF"/>
    <w:rsid w:val="004252AE"/>
    <w:rsid w:val="004301DD"/>
    <w:rsid w:val="004532C4"/>
    <w:rsid w:val="004616B7"/>
    <w:rsid w:val="0046615F"/>
    <w:rsid w:val="005225FC"/>
    <w:rsid w:val="0053676B"/>
    <w:rsid w:val="0055576A"/>
    <w:rsid w:val="0057206E"/>
    <w:rsid w:val="00593EDB"/>
    <w:rsid w:val="005A6C08"/>
    <w:rsid w:val="005C4526"/>
    <w:rsid w:val="005F21A2"/>
    <w:rsid w:val="006064B9"/>
    <w:rsid w:val="0066087F"/>
    <w:rsid w:val="006A3CD0"/>
    <w:rsid w:val="00700263"/>
    <w:rsid w:val="0072164D"/>
    <w:rsid w:val="007342B0"/>
    <w:rsid w:val="00746C67"/>
    <w:rsid w:val="007A1520"/>
    <w:rsid w:val="007D65B4"/>
    <w:rsid w:val="00826DC6"/>
    <w:rsid w:val="00836AA3"/>
    <w:rsid w:val="009053A6"/>
    <w:rsid w:val="0090795F"/>
    <w:rsid w:val="0092677A"/>
    <w:rsid w:val="0096077C"/>
    <w:rsid w:val="009B3C99"/>
    <w:rsid w:val="009B6678"/>
    <w:rsid w:val="009C0C1F"/>
    <w:rsid w:val="009C17A1"/>
    <w:rsid w:val="00A00286"/>
    <w:rsid w:val="00A05705"/>
    <w:rsid w:val="00A3686E"/>
    <w:rsid w:val="00A43BAF"/>
    <w:rsid w:val="00AE0179"/>
    <w:rsid w:val="00B05F00"/>
    <w:rsid w:val="00B1054A"/>
    <w:rsid w:val="00B57FD9"/>
    <w:rsid w:val="00B83FA4"/>
    <w:rsid w:val="00BA6E6D"/>
    <w:rsid w:val="00BD6DC7"/>
    <w:rsid w:val="00C21826"/>
    <w:rsid w:val="00CE13DA"/>
    <w:rsid w:val="00D95EDC"/>
    <w:rsid w:val="00DB0287"/>
    <w:rsid w:val="00DC0852"/>
    <w:rsid w:val="00DF7E48"/>
    <w:rsid w:val="00E14BCB"/>
    <w:rsid w:val="00EA35ED"/>
    <w:rsid w:val="00ED1A58"/>
    <w:rsid w:val="00EF7BB1"/>
    <w:rsid w:val="00F05ACC"/>
    <w:rsid w:val="00F2107B"/>
    <w:rsid w:val="00F37D23"/>
    <w:rsid w:val="00F5392B"/>
    <w:rsid w:val="00F5506B"/>
    <w:rsid w:val="00F74DFB"/>
    <w:rsid w:val="00F8561A"/>
    <w:rsid w:val="00F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2A72"/>
  <w15:chartTrackingRefBased/>
  <w15:docId w15:val="{025F37F0-E189-4586-8CB3-E116E0EF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76B"/>
  </w:style>
  <w:style w:type="paragraph" w:styleId="1">
    <w:name w:val="heading 1"/>
    <w:basedOn w:val="a"/>
    <w:next w:val="a"/>
    <w:link w:val="10"/>
    <w:uiPriority w:val="9"/>
    <w:qFormat/>
    <w:rsid w:val="00461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1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1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1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1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1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1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1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1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16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16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16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16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16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16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1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61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1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61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61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616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616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616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61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616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616B7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B1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F37D23"/>
    <w:pPr>
      <w:spacing w:after="0" w:line="240" w:lineRule="auto"/>
    </w:pPr>
  </w:style>
  <w:style w:type="paragraph" w:styleId="ae">
    <w:name w:val="footnote text"/>
    <w:basedOn w:val="a"/>
    <w:link w:val="af"/>
    <w:uiPriority w:val="99"/>
    <w:semiHidden/>
    <w:unhideWhenUsed/>
    <w:rsid w:val="00F37D2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37D2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37D23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ED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D1A58"/>
  </w:style>
  <w:style w:type="paragraph" w:styleId="af3">
    <w:name w:val="footer"/>
    <w:basedOn w:val="a"/>
    <w:link w:val="af4"/>
    <w:uiPriority w:val="99"/>
    <w:unhideWhenUsed/>
    <w:rsid w:val="00ED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D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4D529-BE43-4EF5-826A-5D1414C1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3821</Words>
  <Characters>21785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Владимир Зимин</cp:lastModifiedBy>
  <cp:revision>2</cp:revision>
  <dcterms:created xsi:type="dcterms:W3CDTF">2024-07-31T11:38:00Z</dcterms:created>
  <dcterms:modified xsi:type="dcterms:W3CDTF">2024-07-31T11:38:00Z</dcterms:modified>
</cp:coreProperties>
</file>